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3C6B179C" wp14:paraId="2C078E63" wp14:noSpellErr="1" wp14:textId="19E8C6FC">
      <w:pPr>
        <w:pStyle w:val="Normal"/>
        <w:jc w:val="center"/>
      </w:pPr>
      <w:r w:rsidR="1E29A6C8">
        <w:drawing>
          <wp:inline xmlns:wp14="http://schemas.microsoft.com/office/word/2010/wordprocessingDrawing" wp14:editId="248CBB7B" wp14:anchorId="65CB7685">
            <wp:extent cx="4114800" cy="3086100"/>
            <wp:effectExtent l="0" t="0" r="0" b="0"/>
            <wp:docPr id="9655648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65564837" name=""/>
                    <pic:cNvPicPr/>
                  </pic:nvPicPr>
                  <pic:blipFill>
                    <a:blip xmlns:r="http://schemas.openxmlformats.org/officeDocument/2006/relationships" r:embed="rId1664136906">
                      <a:extLst>
                        <a:ext xmlns:a="http://schemas.openxmlformats.org/drawingml/2006/main" uri="{28A0092B-C50C-407E-A947-70E740481C1C}">
                          <a14:useLocalDpi xmlns:a14="http://schemas.microsoft.com/office/drawing/2010/main" val="0"/>
                        </a:ext>
                      </a:extLst>
                    </a:blip>
                    <a:stretch>
                      <a:fillRect/>
                    </a:stretch>
                  </pic:blipFill>
                  <pic:spPr>
                    <a:xfrm>
                      <a:off x="0" y="0"/>
                      <a:ext cx="4114800" cy="3086100"/>
                    </a:xfrm>
                    <a:prstGeom prst="rect">
                      <a:avLst/>
                    </a:prstGeom>
                  </pic:spPr>
                </pic:pic>
              </a:graphicData>
            </a:graphic>
          </wp:inline>
        </w:drawing>
      </w:r>
    </w:p>
    <w:p w:rsidR="1E29A6C8" w:rsidP="3C6B179C" w:rsidRDefault="1E29A6C8" w14:paraId="6941EA09" w14:textId="20D275FC">
      <w:pPr>
        <w:jc w:val="center"/>
        <w:rPr>
          <w:rFonts w:ascii="Aptos" w:hAnsi="Aptos" w:eastAsia="Aptos" w:cs="Aptos"/>
          <w:noProof w:val="0"/>
          <w:sz w:val="24"/>
          <w:szCs w:val="24"/>
          <w:lang w:val="en-US"/>
        </w:rPr>
      </w:pPr>
      <w:r w:rsidRPr="3C6B179C" w:rsidR="1E29A6C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Rangeland Center News &amp; Updates | October 2025 | </w:t>
      </w:r>
      <w:hyperlink r:id="R446ca89119fa49ed">
        <w:r w:rsidRPr="3C6B179C" w:rsidR="1E29A6C8">
          <w:rPr>
            <w:rStyle w:val="Hyperlink"/>
            <w:rFonts w:ascii="Calibri" w:hAnsi="Calibri" w:eastAsia="Calibri" w:cs="Calibri"/>
            <w:b w:val="0"/>
            <w:bCs w:val="0"/>
            <w:i w:val="0"/>
            <w:iCs w:val="0"/>
            <w:caps w:val="0"/>
            <w:smallCaps w:val="0"/>
            <w:strike w:val="0"/>
            <w:dstrike w:val="0"/>
            <w:noProof w:val="0"/>
            <w:sz w:val="22"/>
            <w:szCs w:val="22"/>
            <w:lang w:val="en-US"/>
          </w:rPr>
          <w:t>rangelandcenter.org</w:t>
        </w:r>
      </w:hyperlink>
    </w:p>
    <w:p w:rsidR="1E29A6C8" w:rsidP="3C6B179C" w:rsidRDefault="1E29A6C8" w14:paraId="0636E7BC" w14:textId="144D2326">
      <w:pPr>
        <w:pStyle w:val="Heading2"/>
        <w:keepNext w:val="1"/>
        <w:keepLines w:val="1"/>
        <w:spacing w:before="160" w:after="80"/>
        <w:rPr>
          <w:rFonts w:ascii="Aptos" w:hAnsi="Aptos" w:eastAsia="Aptos" w:cs="Aptos"/>
          <w:noProof w:val="0"/>
          <w:sz w:val="24"/>
          <w:szCs w:val="24"/>
          <w:lang w:val="en-US"/>
        </w:rPr>
      </w:pPr>
      <w:r w:rsidRPr="45E0A6F0" w:rsidR="1E29A6C8">
        <w:rPr>
          <w:rFonts w:ascii="Aptos Display" w:hAnsi="Aptos Display" w:eastAsia="Aptos Display" w:cs="Aptos Display"/>
          <w:b w:val="0"/>
          <w:bCs w:val="0"/>
          <w:i w:val="0"/>
          <w:iCs w:val="0"/>
          <w:caps w:val="0"/>
          <w:smallCaps w:val="0"/>
          <w:noProof w:val="0"/>
          <w:color w:val="0F4761" w:themeColor="accent1" w:themeTint="FF" w:themeShade="BF"/>
          <w:sz w:val="32"/>
          <w:szCs w:val="32"/>
          <w:lang w:val="en-US"/>
        </w:rPr>
        <w:t>Upcoming Events &amp; Opportunities</w:t>
      </w:r>
    </w:p>
    <w:p w:rsidR="3C6B179C" w:rsidP="45E0A6F0" w:rsidRDefault="3C6B179C" w14:paraId="00EE2EBC" w14:textId="64DCB761">
      <w:pPr>
        <w:pBdr>
          <w:bottom w:val="single" w:color="000000" w:sz="8" w:space="4"/>
        </w:pBdr>
        <w:rPr>
          <w:rFonts w:ascii="Aptos" w:hAnsi="Aptos" w:eastAsia="Aptos" w:cs="Aptos"/>
          <w:b w:val="1"/>
          <w:bCs w:val="1"/>
          <w:i w:val="0"/>
          <w:iCs w:val="0"/>
          <w:caps w:val="0"/>
          <w:smallCaps w:val="0"/>
          <w:strike w:val="0"/>
          <w:dstrike w:val="0"/>
          <w:noProof w:val="0"/>
          <w:color w:val="000000" w:themeColor="text1" w:themeTint="FF" w:themeShade="FF"/>
          <w:sz w:val="24"/>
          <w:szCs w:val="24"/>
          <w:u w:val="single"/>
          <w:lang w:val="en-US"/>
        </w:rPr>
      </w:pPr>
      <w:r w:rsidRPr="45E0A6F0" w:rsidR="06766292">
        <w:rPr>
          <w:rFonts w:ascii="Aptos" w:hAnsi="Aptos" w:eastAsia="Aptos" w:cs="Aptos"/>
          <w:b w:val="1"/>
          <w:bCs w:val="1"/>
          <w:i w:val="0"/>
          <w:iCs w:val="0"/>
          <w:caps w:val="0"/>
          <w:smallCaps w:val="0"/>
          <w:strike w:val="0"/>
          <w:dstrike w:val="0"/>
          <w:noProof w:val="0"/>
          <w:color w:val="000000" w:themeColor="text1" w:themeTint="FF" w:themeShade="FF"/>
          <w:sz w:val="24"/>
          <w:szCs w:val="24"/>
          <w:u w:val="single"/>
          <w:lang w:val="en-US"/>
        </w:rPr>
        <w:t>November 6: Virtual Fence Presentations &amp; Site Visit</w:t>
      </w:r>
    </w:p>
    <w:p w:rsidR="3C6B179C" w:rsidP="1362C495" w:rsidRDefault="3C6B179C" w14:paraId="21AAEB69" w14:noSpellErr="1" w14:textId="667F155D">
      <w:pPr>
        <w:pBdr>
          <w:bottom w:val="single" w:color="000000" w:sz="8" w:space="4"/>
        </w:pBdr>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pPr>
      <w:r w:rsidRPr="1362C495" w:rsidR="66732FDA">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 xml:space="preserve">University of Idaho Extension and partners will be hosting presentations from industry, academia, and cattle producer, Sean Cunningham at the Ste. Chapelle Winery </w:t>
      </w:r>
      <w:r w:rsidRPr="1362C495" w:rsidR="467B0812">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at 8:30</w:t>
      </w:r>
      <w:r w:rsidRPr="1362C495" w:rsidR="251E4C07">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 xml:space="preserve"> a.m.</w:t>
      </w:r>
      <w:r w:rsidRPr="1362C495" w:rsidR="467B0812">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 xml:space="preserve"> MST in </w:t>
      </w:r>
      <w:r w:rsidRPr="1362C495" w:rsidR="29665F93">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Caldwell, ID on November 6</w:t>
      </w:r>
      <w:r w:rsidRPr="1362C495" w:rsidR="29665F93">
        <w:rPr>
          <w:rFonts w:ascii="Aptos" w:hAnsi="Aptos" w:eastAsia="Aptos" w:cs="Aptos"/>
          <w:b w:val="0"/>
          <w:bCs w:val="0"/>
          <w:i w:val="0"/>
          <w:iCs w:val="0"/>
          <w:caps w:val="0"/>
          <w:smallCaps w:val="0"/>
          <w:strike w:val="0"/>
          <w:dstrike w:val="0"/>
          <w:noProof w:val="0"/>
          <w:color w:val="000000" w:themeColor="text1" w:themeTint="FF" w:themeShade="FF"/>
          <w:sz w:val="24"/>
          <w:szCs w:val="24"/>
          <w:u w:val="none"/>
          <w:vertAlign w:val="superscript"/>
          <w:lang w:val="en-US"/>
        </w:rPr>
        <w:t>th</w:t>
      </w:r>
      <w:r w:rsidRPr="1362C495" w:rsidR="29665F93">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 xml:space="preserve">. Following the presentations and lunch, participants will have the opportunity to visit Sean’s ranch and see </w:t>
      </w:r>
      <w:r w:rsidRPr="1362C495" w:rsidR="29665F93">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virtual</w:t>
      </w:r>
      <w:r w:rsidRPr="1362C495" w:rsidR="29665F93">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 xml:space="preserve"> fence </w:t>
      </w:r>
      <w:r w:rsidRPr="1362C495" w:rsidR="29665F93">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application</w:t>
      </w:r>
      <w:r w:rsidRPr="1362C495" w:rsidR="29665F93">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t xml:space="preserve"> in real time. </w:t>
      </w:r>
    </w:p>
    <w:p w:rsidR="3C6B179C" w:rsidP="45E0A6F0" w:rsidRDefault="3C6B179C" w14:paraId="752BDB26" w14:textId="5B8FED58">
      <w:pPr>
        <w:pBdr>
          <w:bottom w:val="single" w:color="000000" w:sz="8" w:space="4"/>
        </w:pBdr>
        <w:rPr>
          <w:rFonts w:ascii="Aptos" w:hAnsi="Aptos" w:eastAsia="Aptos" w:cs="Aptos"/>
          <w:b w:val="0"/>
          <w:bCs w:val="0"/>
          <w:i w:val="1"/>
          <w:iCs w:val="1"/>
          <w:caps w:val="0"/>
          <w:smallCaps w:val="0"/>
          <w:strike w:val="0"/>
          <w:dstrike w:val="0"/>
          <w:noProof w:val="0"/>
          <w:color w:val="000000" w:themeColor="text1" w:themeTint="FF" w:themeShade="FF"/>
          <w:sz w:val="24"/>
          <w:szCs w:val="24"/>
          <w:u w:val="none"/>
          <w:lang w:val="en-US"/>
        </w:rPr>
      </w:pPr>
      <w:hyperlink r:id="R23a05efd31e241fb">
        <w:r w:rsidRPr="45E0A6F0" w:rsidR="4DB57E77">
          <w:rPr>
            <w:rStyle w:val="Hyperlink"/>
            <w:rFonts w:ascii="Aptos" w:hAnsi="Aptos" w:eastAsia="Aptos" w:cs="Aptos"/>
            <w:b w:val="0"/>
            <w:bCs w:val="0"/>
            <w:i w:val="1"/>
            <w:iCs w:val="1"/>
            <w:caps w:val="0"/>
            <w:smallCaps w:val="0"/>
            <w:strike w:val="0"/>
            <w:dstrike w:val="0"/>
            <w:noProof w:val="0"/>
            <w:sz w:val="24"/>
            <w:szCs w:val="24"/>
            <w:lang w:val="en-US"/>
          </w:rPr>
          <w:t>Learn more and register.</w:t>
        </w:r>
      </w:hyperlink>
      <w:r w:rsidRPr="45E0A6F0" w:rsidR="4DB57E77">
        <w:rPr>
          <w:rFonts w:ascii="Aptos" w:hAnsi="Aptos" w:eastAsia="Aptos" w:cs="Aptos"/>
          <w:b w:val="0"/>
          <w:bCs w:val="0"/>
          <w:i w:val="1"/>
          <w:iCs w:val="1"/>
          <w:caps w:val="0"/>
          <w:smallCaps w:val="0"/>
          <w:strike w:val="0"/>
          <w:dstrike w:val="0"/>
          <w:noProof w:val="0"/>
          <w:color w:val="000000" w:themeColor="text1" w:themeTint="FF" w:themeShade="FF"/>
          <w:sz w:val="24"/>
          <w:szCs w:val="24"/>
          <w:u w:val="none"/>
          <w:lang w:val="en-US"/>
        </w:rPr>
        <w:t xml:space="preserve"> </w:t>
      </w:r>
    </w:p>
    <w:p w:rsidR="3C6B179C" w:rsidP="45E0A6F0" w:rsidRDefault="3C6B179C" w14:paraId="58BB783C" w14:textId="53B6F893">
      <w:pPr>
        <w:pBdr>
          <w:bottom w:val="single" w:color="000000" w:sz="8" w:space="4"/>
        </w:pBd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3BE5671B">
        <w:rPr>
          <w:rFonts w:ascii="Aptos" w:hAnsi="Aptos" w:eastAsia="Aptos" w:cs="Aptos"/>
          <w:b w:val="1"/>
          <w:bCs w:val="1"/>
          <w:i w:val="0"/>
          <w:iCs w:val="0"/>
          <w:caps w:val="0"/>
          <w:smallCaps w:val="0"/>
          <w:strike w:val="0"/>
          <w:dstrike w:val="0"/>
          <w:noProof w:val="0"/>
          <w:color w:val="000000" w:themeColor="text1" w:themeTint="FF" w:themeShade="FF"/>
          <w:sz w:val="24"/>
          <w:szCs w:val="24"/>
          <w:u w:val="single"/>
          <w:lang w:val="en-US"/>
        </w:rPr>
        <w:t>November 30: David Little Endowment Funding Proposals Due</w:t>
      </w:r>
    </w:p>
    <w:p w:rsidR="3C6B179C" w:rsidP="45E0A6F0" w:rsidRDefault="3C6B179C" w14:paraId="52ADB590" w14:textId="41F6BACD">
      <w:pPr>
        <w:pBdr>
          <w:bottom w:val="single" w:color="000000" w:sz="8" w:space="4"/>
        </w:pBd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 xml:space="preserve">The Center is now accepting proposals from UI faculty and Extension educators for the David Little Livestock Range Management Endowment. The committee will begin reviewing proposals on the first Monday of </w:t>
      </w: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December,</w:t>
      </w: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 xml:space="preserve"> and funds will be distributed to awarded projects in early January.</w:t>
      </w:r>
    </w:p>
    <w:p w:rsidR="3C6B179C" w:rsidP="09C909D8" w:rsidRDefault="3C6B179C" w14:paraId="1DE3EB72" w14:textId="753E7DF6" w14:noSpellErr="1">
      <w:pPr>
        <w:pStyle w:val="Normal"/>
        <w:suppressLineNumbers w:val="0"/>
        <w:pBdr>
          <w:bottom w:val="single" w:color="000000" w:sz="8" w:space="4"/>
        </w:pBdr>
        <w:bidi w:val="0"/>
        <w:spacing w:before="0" w:beforeAutospacing="off" w:after="160" w:afterAutospacing="off" w:line="279" w:lineRule="auto"/>
        <w:ind w:left="0" w:right="0"/>
        <w:jc w:val="left"/>
      </w:pPr>
      <w:hyperlink r:id="R52d12cbe23f644db">
        <w:r w:rsidRPr="09C909D8" w:rsidR="3BE5671B">
          <w:rPr>
            <w:rStyle w:val="Hyperlink"/>
            <w:rFonts w:ascii="Aptos" w:hAnsi="Aptos" w:eastAsia="Aptos" w:cs="Aptos"/>
            <w:b w:val="0"/>
            <w:bCs w:val="0"/>
            <w:i w:val="1"/>
            <w:iCs w:val="1"/>
            <w:caps w:val="0"/>
            <w:smallCaps w:val="0"/>
            <w:strike w:val="0"/>
            <w:dstrike w:val="0"/>
            <w:noProof w:val="0"/>
            <w:sz w:val="24"/>
            <w:szCs w:val="24"/>
            <w:lang w:val="en-US"/>
          </w:rPr>
          <w:t>Read the call for proposals.</w:t>
        </w:r>
      </w:hyperlink>
    </w:p>
    <w:p w:rsidR="3C6B179C" w:rsidP="45E0A6F0" w:rsidRDefault="3C6B179C" w14:paraId="26082BC4" w14:textId="73672B8F">
      <w:pPr>
        <w:pBdr>
          <w:bottom w:val="single" w:color="000000" w:sz="8" w:space="4"/>
        </w:pBdr>
        <w:bidi w:val="0"/>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3BE5671B">
        <w:rPr>
          <w:rFonts w:ascii="Aptos" w:hAnsi="Aptos" w:eastAsia="Aptos" w:cs="Aptos"/>
          <w:b w:val="1"/>
          <w:bCs w:val="1"/>
          <w:i w:val="0"/>
          <w:iCs w:val="0"/>
          <w:caps w:val="0"/>
          <w:smallCaps w:val="0"/>
          <w:strike w:val="0"/>
          <w:dstrike w:val="0"/>
          <w:noProof w:val="0"/>
          <w:color w:val="000000" w:themeColor="text1" w:themeTint="FF" w:themeShade="FF"/>
          <w:sz w:val="24"/>
          <w:szCs w:val="24"/>
          <w:u w:val="single"/>
          <w:lang w:val="en-US"/>
        </w:rPr>
        <w:t>January 6-8: Range Livestock Symposium</w:t>
      </w:r>
      <w:r w:rsidRPr="45E0A6F0" w:rsidR="3BE5671B">
        <w:rPr>
          <w:rFonts w:ascii="Aptos" w:hAnsi="Aptos" w:eastAsia="Aptos" w:cs="Aptos"/>
          <w:b w:val="0"/>
          <w:bCs w:val="0"/>
          <w:i w:val="0"/>
          <w:iCs w:val="0"/>
          <w:caps w:val="0"/>
          <w:smallCaps w:val="0"/>
          <w:strike w:val="0"/>
          <w:dstrike w:val="0"/>
          <w:noProof w:val="0"/>
          <w:color w:val="000000" w:themeColor="text1" w:themeTint="FF" w:themeShade="FF"/>
          <w:sz w:val="24"/>
          <w:szCs w:val="24"/>
          <w:u w:val="single"/>
          <w:lang w:val="en-US"/>
        </w:rPr>
        <w:t xml:space="preserve"> </w:t>
      </w:r>
    </w:p>
    <w:p w:rsidR="3C6B179C" w:rsidP="45E0A6F0" w:rsidRDefault="3C6B179C" w14:paraId="69E39D25" w14:textId="084115A1">
      <w:pPr>
        <w:pBdr>
          <w:bottom w:val="single" w:color="000000" w:sz="8" w:space="4"/>
        </w:pBdr>
        <w:bidi w:val="0"/>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 xml:space="preserve">Mark your calendars for the 2026 Range Livestock Symposium. </w:t>
      </w:r>
      <w:r w:rsidRPr="45E0A6F0" w:rsidR="48D5ACDE">
        <w:rPr>
          <w:rFonts w:ascii="Aptos" w:hAnsi="Aptos" w:eastAsia="Aptos" w:cs="Aptos"/>
          <w:b w:val="0"/>
          <w:bCs w:val="0"/>
          <w:i w:val="0"/>
          <w:iCs w:val="0"/>
          <w:caps w:val="0"/>
          <w:smallCaps w:val="0"/>
          <w:noProof w:val="0"/>
          <w:color w:val="000000" w:themeColor="text1" w:themeTint="FF" w:themeShade="FF"/>
          <w:sz w:val="24"/>
          <w:szCs w:val="24"/>
          <w:lang w:val="en-US"/>
        </w:rPr>
        <w:t xml:space="preserve">The event will be held </w:t>
      </w: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January 6</w:t>
      </w:r>
      <w:r w:rsidRPr="45E0A6F0" w:rsidR="3BE5671B">
        <w:rPr>
          <w:rFonts w:ascii="Aptos" w:hAnsi="Aptos" w:eastAsia="Aptos" w:cs="Aptos"/>
          <w:b w:val="0"/>
          <w:bCs w:val="0"/>
          <w:i w:val="0"/>
          <w:iCs w:val="0"/>
          <w:caps w:val="0"/>
          <w:smallCaps w:val="0"/>
          <w:noProof w:val="0"/>
          <w:color w:val="000000" w:themeColor="text1" w:themeTint="FF" w:themeShade="FF"/>
          <w:sz w:val="24"/>
          <w:szCs w:val="24"/>
          <w:vertAlign w:val="superscript"/>
          <w:lang w:val="en-US"/>
        </w:rPr>
        <w:t>th</w:t>
      </w: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 xml:space="preserve"> in Homedale, January 7</w:t>
      </w:r>
      <w:r w:rsidRPr="45E0A6F0" w:rsidR="3BE5671B">
        <w:rPr>
          <w:rFonts w:ascii="Aptos" w:hAnsi="Aptos" w:eastAsia="Aptos" w:cs="Aptos"/>
          <w:b w:val="0"/>
          <w:bCs w:val="0"/>
          <w:i w:val="0"/>
          <w:iCs w:val="0"/>
          <w:caps w:val="0"/>
          <w:smallCaps w:val="0"/>
          <w:noProof w:val="0"/>
          <w:color w:val="000000" w:themeColor="text1" w:themeTint="FF" w:themeShade="FF"/>
          <w:sz w:val="24"/>
          <w:szCs w:val="24"/>
          <w:vertAlign w:val="superscript"/>
          <w:lang w:val="en-US"/>
        </w:rPr>
        <w:t>th</w:t>
      </w: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 xml:space="preserve"> in Twin Falls, and January 8</w:t>
      </w:r>
      <w:r w:rsidRPr="45E0A6F0" w:rsidR="3BE5671B">
        <w:rPr>
          <w:rFonts w:ascii="Aptos" w:hAnsi="Aptos" w:eastAsia="Aptos" w:cs="Aptos"/>
          <w:b w:val="0"/>
          <w:bCs w:val="0"/>
          <w:i w:val="0"/>
          <w:iCs w:val="0"/>
          <w:caps w:val="0"/>
          <w:smallCaps w:val="0"/>
          <w:noProof w:val="0"/>
          <w:color w:val="000000" w:themeColor="text1" w:themeTint="FF" w:themeShade="FF"/>
          <w:sz w:val="24"/>
          <w:szCs w:val="24"/>
          <w:vertAlign w:val="superscript"/>
          <w:lang w:val="en-US"/>
        </w:rPr>
        <w:t>th</w:t>
      </w:r>
      <w:r w:rsidRPr="45E0A6F0" w:rsidR="3BE5671B">
        <w:rPr>
          <w:rFonts w:ascii="Aptos" w:hAnsi="Aptos" w:eastAsia="Aptos" w:cs="Aptos"/>
          <w:b w:val="0"/>
          <w:bCs w:val="0"/>
          <w:i w:val="0"/>
          <w:iCs w:val="0"/>
          <w:caps w:val="0"/>
          <w:smallCaps w:val="0"/>
          <w:noProof w:val="0"/>
          <w:color w:val="000000" w:themeColor="text1" w:themeTint="FF" w:themeShade="FF"/>
          <w:sz w:val="24"/>
          <w:szCs w:val="24"/>
          <w:lang w:val="en-US"/>
        </w:rPr>
        <w:t xml:space="preserve"> in Grace.</w:t>
      </w:r>
    </w:p>
    <w:p w:rsidR="3C6B179C" w:rsidP="1362C495" w:rsidRDefault="3C6B179C" w14:paraId="01147AE2" w14:noSpellErr="1" w14:textId="41FF840A">
      <w:pPr>
        <w:pBdr>
          <w:bottom w:val="single" w:color="000000" w:sz="8" w:space="4"/>
        </w:pBdr>
        <w:bidi w:val="0"/>
        <w:rPr>
          <w:rFonts w:ascii="Aptos" w:hAnsi="Aptos" w:eastAsia="Aptos" w:cs="Aptos"/>
          <w:b w:val="0"/>
          <w:bCs w:val="0"/>
          <w:i w:val="0"/>
          <w:iCs w:val="0"/>
          <w:caps w:val="0"/>
          <w:smallCaps w:val="0"/>
          <w:noProof w:val="0"/>
          <w:color w:val="000000" w:themeColor="text1" w:themeTint="FF" w:themeShade="FF"/>
          <w:sz w:val="24"/>
          <w:szCs w:val="24"/>
          <w:lang w:val="en-US"/>
        </w:rPr>
      </w:pPr>
      <w:hyperlink r:id="R66aaa3d068b04843">
        <w:r w:rsidRPr="1362C495" w:rsidR="147D22E4">
          <w:rPr>
            <w:rStyle w:val="Hyperlink"/>
            <w:rFonts w:ascii="Aptos" w:hAnsi="Aptos" w:eastAsia="Aptos" w:cs="Aptos"/>
            <w:b w:val="0"/>
            <w:bCs w:val="0"/>
            <w:i w:val="1"/>
            <w:iCs w:val="1"/>
            <w:caps w:val="0"/>
            <w:smallCaps w:val="0"/>
            <w:noProof w:val="0"/>
            <w:sz w:val="24"/>
            <w:szCs w:val="24"/>
            <w:lang w:val="en-US"/>
          </w:rPr>
          <w:t>Learn more and register</w:t>
        </w:r>
        <w:r w:rsidRPr="1362C495" w:rsidR="3BE5671B">
          <w:rPr>
            <w:rStyle w:val="Hyperlink"/>
            <w:rFonts w:ascii="Aptos" w:hAnsi="Aptos" w:eastAsia="Aptos" w:cs="Aptos"/>
            <w:b w:val="0"/>
            <w:bCs w:val="0"/>
            <w:i w:val="1"/>
            <w:iCs w:val="1"/>
            <w:caps w:val="0"/>
            <w:smallCaps w:val="0"/>
            <w:noProof w:val="0"/>
            <w:sz w:val="24"/>
            <w:szCs w:val="24"/>
            <w:lang w:val="en-US"/>
          </w:rPr>
          <w:t>.</w:t>
        </w:r>
      </w:hyperlink>
    </w:p>
    <w:p w:rsidR="03D7A7F8" w:rsidP="38F17A15" w:rsidRDefault="03D7A7F8" w14:paraId="0C682B05" w14:textId="6D3E2DF7">
      <w:pPr>
        <w:pStyle w:val="Normal"/>
        <w:pBdr>
          <w:bottom w:val="single" w:color="000000" w:sz="8" w:space="4"/>
        </w:pBdr>
        <w:bidi w:val="0"/>
        <w:rPr>
          <w:rFonts w:ascii="Aptos" w:hAnsi="Aptos" w:eastAsia="Aptos" w:cs="Aptos"/>
          <w:b w:val="1"/>
          <w:bCs w:val="1"/>
          <w:noProof w:val="0"/>
          <w:color w:val="000000" w:themeColor="text1" w:themeTint="FF" w:themeShade="FF"/>
          <w:sz w:val="24"/>
          <w:szCs w:val="24"/>
          <w:u w:val="single"/>
          <w:lang w:val="en-US"/>
        </w:rPr>
      </w:pPr>
      <w:r w:rsidRPr="38F17A15" w:rsidR="03D7A7F8">
        <w:rPr>
          <w:rFonts w:ascii="Aptos" w:hAnsi="Aptos" w:eastAsia="Aptos" w:cs="Aptos"/>
          <w:b w:val="1"/>
          <w:bCs w:val="1"/>
          <w:noProof w:val="0"/>
          <w:color w:val="000000" w:themeColor="text1" w:themeTint="FF" w:themeShade="FF"/>
          <w:sz w:val="24"/>
          <w:szCs w:val="24"/>
          <w:u w:val="single"/>
          <w:lang w:val="en-US"/>
        </w:rPr>
        <w:t>January 26-27: Idaho SRM</w:t>
      </w:r>
      <w:r w:rsidRPr="38F17A15" w:rsidR="621A967D">
        <w:rPr>
          <w:rFonts w:ascii="Aptos" w:hAnsi="Aptos" w:eastAsia="Aptos" w:cs="Aptos"/>
          <w:b w:val="1"/>
          <w:bCs w:val="1"/>
          <w:noProof w:val="0"/>
          <w:color w:val="000000" w:themeColor="text1" w:themeTint="FF" w:themeShade="FF"/>
          <w:sz w:val="24"/>
          <w:szCs w:val="24"/>
          <w:u w:val="single"/>
          <w:lang w:val="en-US"/>
        </w:rPr>
        <w:t xml:space="preserve"> Meeting</w:t>
      </w:r>
    </w:p>
    <w:p w:rsidR="03D7A7F8" w:rsidP="38F17A15" w:rsidRDefault="03D7A7F8" w14:paraId="0AFDCAA2" w14:textId="3A662061">
      <w:pPr>
        <w:pStyle w:val="Normal"/>
        <w:pBdr>
          <w:bottom w:val="single" w:color="000000" w:sz="8" w:space="4"/>
        </w:pBdr>
        <w:bidi w:val="0"/>
        <w:rPr>
          <w:rFonts w:ascii="Aptos" w:hAnsi="Aptos" w:eastAsia="Aptos" w:cs="Aptos"/>
          <w:noProof w:val="0"/>
          <w:color w:val="000000" w:themeColor="text1" w:themeTint="FF" w:themeShade="FF"/>
          <w:sz w:val="24"/>
          <w:szCs w:val="24"/>
          <w:lang w:val="en-US"/>
        </w:rPr>
      </w:pPr>
      <w:r w:rsidRPr="38F17A15" w:rsidR="03D7A7F8">
        <w:rPr>
          <w:rFonts w:ascii="Aptos" w:hAnsi="Aptos" w:eastAsia="Aptos" w:cs="Aptos"/>
          <w:noProof w:val="0"/>
          <w:color w:val="000000" w:themeColor="text1" w:themeTint="FF" w:themeShade="FF"/>
          <w:sz w:val="24"/>
          <w:szCs w:val="24"/>
          <w:lang w:val="en-US"/>
        </w:rPr>
        <w:t xml:space="preserve">The Idaho </w:t>
      </w:r>
      <w:r w:rsidRPr="38F17A15" w:rsidR="36CACC68">
        <w:rPr>
          <w:rFonts w:ascii="Aptos" w:hAnsi="Aptos" w:eastAsia="Aptos" w:cs="Aptos"/>
          <w:noProof w:val="0"/>
          <w:color w:val="000000" w:themeColor="text1" w:themeTint="FF" w:themeShade="FF"/>
          <w:sz w:val="24"/>
          <w:szCs w:val="24"/>
          <w:lang w:val="en-US"/>
        </w:rPr>
        <w:t>Section of the Society for Range Management</w:t>
      </w:r>
      <w:r w:rsidRPr="38F17A15" w:rsidR="733A69F0">
        <w:rPr>
          <w:rFonts w:ascii="Aptos" w:hAnsi="Aptos" w:eastAsia="Aptos" w:cs="Aptos"/>
          <w:noProof w:val="0"/>
          <w:color w:val="000000" w:themeColor="text1" w:themeTint="FF" w:themeShade="FF"/>
          <w:sz w:val="24"/>
          <w:szCs w:val="24"/>
          <w:lang w:val="en-US"/>
        </w:rPr>
        <w:t xml:space="preserve"> will host a winter meeting in Boise on January 26</w:t>
      </w:r>
      <w:r w:rsidRPr="38F17A15" w:rsidR="733A69F0">
        <w:rPr>
          <w:rFonts w:ascii="Aptos" w:hAnsi="Aptos" w:eastAsia="Aptos" w:cs="Aptos"/>
          <w:noProof w:val="0"/>
          <w:color w:val="000000" w:themeColor="text1" w:themeTint="FF" w:themeShade="FF"/>
          <w:sz w:val="24"/>
          <w:szCs w:val="24"/>
          <w:vertAlign w:val="superscript"/>
          <w:lang w:val="en-US"/>
        </w:rPr>
        <w:t>th</w:t>
      </w:r>
      <w:r w:rsidRPr="38F17A15" w:rsidR="733A69F0">
        <w:rPr>
          <w:rFonts w:ascii="Aptos" w:hAnsi="Aptos" w:eastAsia="Aptos" w:cs="Aptos"/>
          <w:noProof w:val="0"/>
          <w:color w:val="000000" w:themeColor="text1" w:themeTint="FF" w:themeShade="FF"/>
          <w:sz w:val="24"/>
          <w:szCs w:val="24"/>
          <w:lang w:val="en-US"/>
        </w:rPr>
        <w:t xml:space="preserve"> and 27</w:t>
      </w:r>
      <w:r w:rsidRPr="38F17A15" w:rsidR="733A69F0">
        <w:rPr>
          <w:rFonts w:ascii="Aptos" w:hAnsi="Aptos" w:eastAsia="Aptos" w:cs="Aptos"/>
          <w:noProof w:val="0"/>
          <w:color w:val="000000" w:themeColor="text1" w:themeTint="FF" w:themeShade="FF"/>
          <w:sz w:val="24"/>
          <w:szCs w:val="24"/>
          <w:vertAlign w:val="superscript"/>
          <w:lang w:val="en-US"/>
        </w:rPr>
        <w:t>th</w:t>
      </w:r>
      <w:r w:rsidRPr="38F17A15" w:rsidR="733A69F0">
        <w:rPr>
          <w:rFonts w:ascii="Aptos" w:hAnsi="Aptos" w:eastAsia="Aptos" w:cs="Aptos"/>
          <w:noProof w:val="0"/>
          <w:color w:val="000000" w:themeColor="text1" w:themeTint="FF" w:themeShade="FF"/>
          <w:sz w:val="24"/>
          <w:szCs w:val="24"/>
          <w:lang w:val="en-US"/>
        </w:rPr>
        <w:t xml:space="preserve">. Keep an eye out for a call for </w:t>
      </w:r>
      <w:r w:rsidRPr="38F17A15" w:rsidR="2415019A">
        <w:rPr>
          <w:rFonts w:ascii="Aptos" w:hAnsi="Aptos" w:eastAsia="Aptos" w:cs="Aptos"/>
          <w:noProof w:val="0"/>
          <w:color w:val="000000" w:themeColor="text1" w:themeTint="FF" w:themeShade="FF"/>
          <w:sz w:val="24"/>
          <w:szCs w:val="24"/>
          <w:lang w:val="en-US"/>
        </w:rPr>
        <w:t xml:space="preserve">range-related abstract submissions in the lead-up to the event. </w:t>
      </w:r>
    </w:p>
    <w:p w:rsidR="2415019A" w:rsidP="38F17A15" w:rsidRDefault="2415019A" w14:paraId="14CEA793" w14:textId="4D0C2384">
      <w:pPr>
        <w:pStyle w:val="Normal"/>
        <w:pBdr>
          <w:bottom w:val="single" w:color="000000" w:sz="8" w:space="4"/>
        </w:pBdr>
        <w:bidi w:val="0"/>
        <w:rPr>
          <w:rFonts w:ascii="Aptos" w:hAnsi="Aptos" w:eastAsia="Aptos" w:cs="Aptos"/>
          <w:i w:val="1"/>
          <w:iCs w:val="1"/>
          <w:noProof w:val="0"/>
          <w:color w:val="000000" w:themeColor="text1" w:themeTint="FF" w:themeShade="FF"/>
          <w:sz w:val="24"/>
          <w:szCs w:val="24"/>
          <w:lang w:val="en-US"/>
        </w:rPr>
      </w:pPr>
      <w:hyperlink r:id="R8a0bf13cb87a484a">
        <w:r w:rsidRPr="09C909D8" w:rsidR="2415019A">
          <w:rPr>
            <w:rStyle w:val="Hyperlink"/>
            <w:rFonts w:ascii="Aptos" w:hAnsi="Aptos" w:eastAsia="Aptos" w:cs="Aptos"/>
            <w:i w:val="1"/>
            <w:iCs w:val="1"/>
            <w:noProof w:val="0"/>
            <w:sz w:val="24"/>
            <w:szCs w:val="24"/>
            <w:lang w:val="en-US"/>
          </w:rPr>
          <w:t>Visit the Idaho SRM website for more information.</w:t>
        </w:r>
      </w:hyperlink>
      <w:r w:rsidRPr="09C909D8" w:rsidR="2415019A">
        <w:rPr>
          <w:rFonts w:ascii="Aptos" w:hAnsi="Aptos" w:eastAsia="Aptos" w:cs="Aptos"/>
          <w:i w:val="1"/>
          <w:iCs w:val="1"/>
          <w:noProof w:val="0"/>
          <w:color w:val="000000" w:themeColor="text1" w:themeTint="FF" w:themeShade="FF"/>
          <w:sz w:val="24"/>
          <w:szCs w:val="24"/>
          <w:lang w:val="en-US"/>
        </w:rPr>
        <w:t xml:space="preserve"> </w:t>
      </w:r>
    </w:p>
    <w:p w:rsidR="09C909D8" w:rsidP="0CA22591" w:rsidRDefault="09C909D8" w14:paraId="4FA73846" w14:noSpellErr="1" w14:textId="3D532BD2">
      <w:pPr>
        <w:pStyle w:val="Normal"/>
        <w:pBdr>
          <w:bottom w:val="single" w:color="000000" w:sz="8" w:space="4"/>
        </w:pBdr>
        <w:bidi w:val="0"/>
        <w:rPr>
          <w:rFonts w:ascii="Aptos" w:hAnsi="Aptos" w:eastAsia="Aptos" w:cs="Aptos"/>
          <w:b w:val="1"/>
          <w:bCs w:val="1"/>
          <w:i w:val="0"/>
          <w:iCs w:val="0"/>
          <w:noProof w:val="0"/>
          <w:color w:val="000000" w:themeColor="text1" w:themeTint="FF" w:themeShade="FF"/>
          <w:sz w:val="24"/>
          <w:szCs w:val="24"/>
          <w:u w:val="single"/>
          <w:lang w:val="en-US"/>
        </w:rPr>
      </w:pPr>
      <w:r w:rsidRPr="0CA22591" w:rsidR="43531D65">
        <w:rPr>
          <w:rFonts w:ascii="Aptos" w:hAnsi="Aptos" w:eastAsia="Aptos" w:cs="Aptos"/>
          <w:b w:val="1"/>
          <w:bCs w:val="1"/>
          <w:i w:val="0"/>
          <w:iCs w:val="0"/>
          <w:noProof w:val="0"/>
          <w:color w:val="000000" w:themeColor="text1" w:themeTint="FF" w:themeShade="FF"/>
          <w:sz w:val="24"/>
          <w:szCs w:val="24"/>
          <w:u w:val="single"/>
          <w:lang w:val="en-US"/>
        </w:rPr>
        <w:t>MS &amp; PhD Graduate Research Assistantships: Virtual Fence – Range Cattle</w:t>
      </w:r>
    </w:p>
    <w:p w:rsidR="43531D65" w:rsidP="1362C495" w:rsidRDefault="43531D65" w14:paraId="493313CE" w14:noSpellErr="1" w14:textId="71EF3F94">
      <w:pPr>
        <w:pStyle w:val="Normal"/>
        <w:pBdr>
          <w:bottom w:val="single" w:color="000000" w:sz="8" w:space="4"/>
        </w:pBdr>
        <w:bidi w:val="0"/>
        <w:rPr>
          <w:rFonts w:ascii="Aptos" w:hAnsi="Aptos" w:eastAsia="Aptos" w:cs="Aptos"/>
          <w:noProof w:val="0"/>
          <w:sz w:val="24"/>
          <w:szCs w:val="24"/>
          <w:lang w:val="en-US"/>
        </w:rPr>
      </w:pPr>
      <w:r w:rsidRPr="1362C495" w:rsidR="43531D65">
        <w:rPr>
          <w:rFonts w:ascii="Aptos" w:hAnsi="Aptos" w:eastAsia="Aptos" w:cs="Aptos"/>
          <w:b w:val="0"/>
          <w:bCs w:val="0"/>
          <w:i w:val="0"/>
          <w:iCs w:val="0"/>
          <w:noProof w:val="0"/>
          <w:color w:val="000000" w:themeColor="text1" w:themeTint="FF" w:themeShade="FF"/>
          <w:sz w:val="24"/>
          <w:szCs w:val="24"/>
          <w:u w:val="none"/>
          <w:lang w:val="en-US"/>
        </w:rPr>
        <w:t xml:space="preserve">Dr. </w:t>
      </w:r>
      <w:r w:rsidRPr="1362C495" w:rsidR="43531D65">
        <w:rPr>
          <w:rFonts w:ascii="Aptos" w:hAnsi="Aptos" w:eastAsia="Aptos" w:cs="Aptos"/>
          <w:b w:val="0"/>
          <w:bCs w:val="0"/>
          <w:i w:val="0"/>
          <w:iCs w:val="0"/>
          <w:noProof w:val="0"/>
          <w:color w:val="000000" w:themeColor="text1" w:themeTint="FF" w:themeShade="FF"/>
          <w:sz w:val="24"/>
          <w:szCs w:val="24"/>
          <w:u w:val="none"/>
          <w:lang w:val="en-US"/>
        </w:rPr>
        <w:t xml:space="preserve">Melinda Ellison is seeking candidates for both </w:t>
      </w:r>
      <w:r w:rsidRPr="1362C495" w:rsidR="3500EAB7">
        <w:rPr>
          <w:rFonts w:ascii="Aptos" w:hAnsi="Aptos" w:eastAsia="Aptos" w:cs="Aptos"/>
          <w:b w:val="0"/>
          <w:bCs w:val="0"/>
          <w:i w:val="0"/>
          <w:iCs w:val="0"/>
          <w:noProof w:val="0"/>
          <w:color w:val="000000" w:themeColor="text1" w:themeTint="FF" w:themeShade="FF"/>
          <w:sz w:val="24"/>
          <w:szCs w:val="24"/>
          <w:u w:val="none"/>
          <w:lang w:val="en-US"/>
        </w:rPr>
        <w:t>master's</w:t>
      </w:r>
      <w:r w:rsidRPr="1362C495" w:rsidR="43531D65">
        <w:rPr>
          <w:rFonts w:ascii="Aptos" w:hAnsi="Aptos" w:eastAsia="Aptos" w:cs="Aptos"/>
          <w:b w:val="0"/>
          <w:bCs w:val="0"/>
          <w:i w:val="0"/>
          <w:iCs w:val="0"/>
          <w:noProof w:val="0"/>
          <w:color w:val="000000" w:themeColor="text1" w:themeTint="FF" w:themeShade="FF"/>
          <w:sz w:val="24"/>
          <w:szCs w:val="24"/>
          <w:u w:val="none"/>
          <w:lang w:val="en-US"/>
        </w:rPr>
        <w:t xml:space="preserve"> and </w:t>
      </w:r>
      <w:r w:rsidRPr="1362C495" w:rsidR="683FA383">
        <w:rPr>
          <w:rFonts w:ascii="Aptos" w:hAnsi="Aptos" w:eastAsia="Aptos" w:cs="Aptos"/>
          <w:b w:val="0"/>
          <w:bCs w:val="0"/>
          <w:i w:val="0"/>
          <w:iCs w:val="0"/>
          <w:noProof w:val="0"/>
          <w:color w:val="000000" w:themeColor="text1" w:themeTint="FF" w:themeShade="FF"/>
          <w:sz w:val="24"/>
          <w:szCs w:val="24"/>
          <w:u w:val="none"/>
          <w:lang w:val="en-US"/>
        </w:rPr>
        <w:t xml:space="preserve">PhD graduate research assistantship positions, carrying out </w:t>
      </w:r>
      <w:r w:rsidRPr="1362C495" w:rsidR="683FA383">
        <w:rPr>
          <w:rFonts w:ascii="Aptos" w:hAnsi="Aptos" w:eastAsia="Aptos" w:cs="Aptos" w:asciiTheme="minorAscii" w:hAnsiTheme="minorAscii" w:eastAsiaTheme="minorAscii" w:cstheme="minorAscii"/>
          <w:noProof w:val="0"/>
          <w:sz w:val="22"/>
          <w:szCs w:val="22"/>
          <w:lang w:val="en-US"/>
        </w:rPr>
        <w:t xml:space="preserve">research investigating the effectiveness of virtual fence in large, rugged rangeland pastures to </w:t>
      </w:r>
      <w:r w:rsidRPr="1362C495" w:rsidR="683FA383">
        <w:rPr>
          <w:rFonts w:ascii="Aptos" w:hAnsi="Aptos" w:eastAsia="Aptos" w:cs="Aptos" w:asciiTheme="minorAscii" w:hAnsiTheme="minorAscii" w:eastAsiaTheme="minorAscii" w:cstheme="minorAscii"/>
          <w:noProof w:val="0"/>
          <w:sz w:val="22"/>
          <w:szCs w:val="22"/>
          <w:lang w:val="en-US"/>
        </w:rPr>
        <w:t>contain</w:t>
      </w:r>
      <w:r w:rsidRPr="1362C495" w:rsidR="683FA383">
        <w:rPr>
          <w:rFonts w:ascii="Aptos" w:hAnsi="Aptos" w:eastAsia="Aptos" w:cs="Aptos" w:asciiTheme="minorAscii" w:hAnsiTheme="minorAscii" w:eastAsiaTheme="minorAscii" w:cstheme="minorAscii"/>
          <w:noProof w:val="0"/>
          <w:sz w:val="22"/>
          <w:szCs w:val="22"/>
          <w:lang w:val="en-US"/>
        </w:rPr>
        <w:t xml:space="preserve"> cattle within or outside of virtual fence boundaries in sensitive riparian and upland areas, post wildfire-burn areas, and invasive grasses and weeds</w:t>
      </w:r>
      <w:r w:rsidRPr="1362C495" w:rsidR="7ED408F6">
        <w:rPr>
          <w:rFonts w:ascii="Aptos" w:hAnsi="Aptos" w:eastAsia="Aptos" w:cs="Aptos" w:asciiTheme="minorAscii" w:hAnsiTheme="minorAscii" w:eastAsiaTheme="minorAscii" w:cstheme="minorAscii"/>
          <w:noProof w:val="0"/>
          <w:sz w:val="22"/>
          <w:szCs w:val="22"/>
          <w:lang w:val="en-US"/>
        </w:rPr>
        <w:t>.</w:t>
      </w:r>
    </w:p>
    <w:p w:rsidR="7ED408F6" w:rsidP="1362C495" w:rsidRDefault="7ED408F6" w14:paraId="0C70EA3C" w14:textId="22F18730">
      <w:pPr>
        <w:pStyle w:val="Normal"/>
        <w:pBdr>
          <w:bottom w:val="single" w:color="000000" w:sz="8" w:space="4"/>
        </w:pBdr>
        <w:bidi w:val="0"/>
        <w:rPr>
          <w:rFonts w:ascii="Aptos" w:hAnsi="Aptos" w:eastAsia="Aptos" w:cs="Aptos" w:asciiTheme="minorAscii" w:hAnsiTheme="minorAscii" w:eastAsiaTheme="minorAscii" w:cstheme="minorAscii"/>
          <w:i w:val="1"/>
          <w:iCs w:val="1"/>
          <w:noProof w:val="0"/>
          <w:sz w:val="22"/>
          <w:szCs w:val="22"/>
          <w:lang w:val="en-US"/>
        </w:rPr>
      </w:pPr>
      <w:r w:rsidRPr="1362C495" w:rsidR="7ED408F6">
        <w:rPr>
          <w:rFonts w:ascii="Aptos" w:hAnsi="Aptos" w:eastAsia="Aptos" w:cs="Aptos" w:asciiTheme="minorAscii" w:hAnsiTheme="minorAscii" w:eastAsiaTheme="minorAscii" w:cstheme="minorAscii"/>
          <w:i w:val="1"/>
          <w:iCs w:val="1"/>
          <w:noProof w:val="0"/>
          <w:sz w:val="22"/>
          <w:szCs w:val="22"/>
          <w:lang w:val="en-US"/>
        </w:rPr>
        <w:t xml:space="preserve">More information about </w:t>
      </w:r>
      <w:r w:rsidRPr="1362C495" w:rsidR="7ED408F6">
        <w:rPr>
          <w:rFonts w:ascii="Aptos" w:hAnsi="Aptos" w:eastAsia="Aptos" w:cs="Aptos" w:asciiTheme="minorAscii" w:hAnsiTheme="minorAscii" w:eastAsiaTheme="minorAscii" w:cstheme="minorAscii"/>
          <w:i w:val="1"/>
          <w:iCs w:val="1"/>
          <w:noProof w:val="0"/>
          <w:sz w:val="22"/>
          <w:szCs w:val="22"/>
          <w:lang w:val="en-US"/>
        </w:rPr>
        <w:t xml:space="preserve">the </w:t>
      </w:r>
      <w:hyperlink r:id="Ref424c5878f44e9c">
        <w:r w:rsidRPr="1362C495" w:rsidR="7ED408F6">
          <w:rPr>
            <w:rStyle w:val="Hyperlink"/>
            <w:rFonts w:ascii="Aptos" w:hAnsi="Aptos" w:eastAsia="Aptos" w:cs="Aptos" w:asciiTheme="minorAscii" w:hAnsiTheme="minorAscii" w:eastAsiaTheme="minorAscii" w:cstheme="minorAscii"/>
            <w:i w:val="1"/>
            <w:iCs w:val="1"/>
            <w:noProof w:val="0"/>
            <w:sz w:val="22"/>
            <w:szCs w:val="22"/>
            <w:lang w:val="en-US"/>
          </w:rPr>
          <w:t>MS</w:t>
        </w:r>
      </w:hyperlink>
      <w:r w:rsidRPr="1362C495" w:rsidR="7ED408F6">
        <w:rPr>
          <w:rFonts w:ascii="Aptos" w:hAnsi="Aptos" w:eastAsia="Aptos" w:cs="Aptos" w:asciiTheme="minorAscii" w:hAnsiTheme="minorAscii" w:eastAsiaTheme="minorAscii" w:cstheme="minorAscii"/>
          <w:i w:val="1"/>
          <w:iCs w:val="1"/>
          <w:noProof w:val="0"/>
          <w:sz w:val="22"/>
          <w:szCs w:val="22"/>
          <w:lang w:val="en-US"/>
        </w:rPr>
        <w:t xml:space="preserve"> &amp; </w:t>
      </w:r>
      <w:hyperlink r:id="R1ec81b589a964ce3">
        <w:r w:rsidRPr="1362C495" w:rsidR="7ED408F6">
          <w:rPr>
            <w:rStyle w:val="Hyperlink"/>
            <w:rFonts w:ascii="Aptos" w:hAnsi="Aptos" w:eastAsia="Aptos" w:cs="Aptos" w:asciiTheme="minorAscii" w:hAnsiTheme="minorAscii" w:eastAsiaTheme="minorAscii" w:cstheme="minorAscii"/>
            <w:i w:val="1"/>
            <w:iCs w:val="1"/>
            <w:noProof w:val="0"/>
            <w:sz w:val="22"/>
            <w:szCs w:val="22"/>
            <w:lang w:val="en-US"/>
          </w:rPr>
          <w:t>PhD</w:t>
        </w:r>
      </w:hyperlink>
      <w:r w:rsidRPr="1362C495" w:rsidR="7ED408F6">
        <w:rPr>
          <w:rFonts w:ascii="Aptos" w:hAnsi="Aptos" w:eastAsia="Aptos" w:cs="Aptos" w:asciiTheme="minorAscii" w:hAnsiTheme="minorAscii" w:eastAsiaTheme="minorAscii" w:cstheme="minorAscii"/>
          <w:i w:val="1"/>
          <w:iCs w:val="1"/>
          <w:noProof w:val="0"/>
          <w:sz w:val="22"/>
          <w:szCs w:val="22"/>
          <w:lang w:val="en-US"/>
        </w:rPr>
        <w:t xml:space="preserve"> applications. </w:t>
      </w:r>
    </w:p>
    <w:p w:rsidR="3C6B179C" w:rsidP="45E0A6F0" w:rsidRDefault="3C6B179C" w14:paraId="732044EF" w14:textId="0FDAB87C">
      <w:pPr>
        <w:pStyle w:val="Heading2"/>
        <w:keepNext w:val="1"/>
        <w:keepLines w:val="1"/>
        <w:spacing w:before="160" w:after="80"/>
        <w:rPr>
          <w:rFonts w:ascii="Aptos" w:hAnsi="Aptos" w:eastAsia="Aptos" w:cs="Aptos"/>
          <w:noProof w:val="0"/>
          <w:sz w:val="24"/>
          <w:szCs w:val="24"/>
          <w:lang w:val="en-US"/>
        </w:rPr>
      </w:pPr>
      <w:r w:rsidRPr="45E0A6F0" w:rsidR="1E29A6C8">
        <w:rPr>
          <w:rFonts w:ascii="Aptos Display" w:hAnsi="Aptos Display" w:eastAsia="Aptos Display" w:cs="Aptos Display"/>
          <w:b w:val="0"/>
          <w:bCs w:val="0"/>
          <w:i w:val="0"/>
          <w:iCs w:val="0"/>
          <w:caps w:val="0"/>
          <w:smallCaps w:val="0"/>
          <w:noProof w:val="0"/>
          <w:color w:val="0F4761" w:themeColor="accent1" w:themeTint="FF" w:themeShade="BF"/>
          <w:sz w:val="32"/>
          <w:szCs w:val="32"/>
          <w:lang w:val="en-US"/>
        </w:rPr>
        <w:t>Rangeland Center Research Highlights &amp; Updates</w:t>
      </w:r>
    </w:p>
    <w:p w:rsidR="16AA3907" w:rsidP="45E0A6F0" w:rsidRDefault="16AA3907" w14:paraId="7CA2245E" w14:textId="7CDF2C85">
      <w:pPr>
        <w:pStyle w:val="Normal"/>
        <w:keepNext w:val="1"/>
        <w:keepLines w:val="1"/>
        <w:rPr>
          <w:b w:val="1"/>
          <w:bCs w:val="1"/>
          <w:noProof w:val="0"/>
          <w:lang w:val="en-US"/>
        </w:rPr>
      </w:pPr>
      <w:r w:rsidRPr="45E0A6F0" w:rsidR="16AA3907">
        <w:rPr>
          <w:b w:val="1"/>
          <w:bCs w:val="1"/>
          <w:noProof w:val="0"/>
          <w:lang w:val="en-US"/>
        </w:rPr>
        <w:t>2025 Fall Forum Event Recap</w:t>
      </w:r>
    </w:p>
    <w:p w:rsidR="3C169120" w:rsidP="45E0A6F0" w:rsidRDefault="3C169120" w14:paraId="5B80CF65" w14:textId="39162869">
      <w:pPr>
        <w:pStyle w:val="Normal"/>
        <w:keepNext w:val="1"/>
        <w:keepLines w:val="1"/>
        <w:bidi w:val="0"/>
        <w:spacing w:before="0" w:beforeAutospacing="off" w:after="160" w:afterAutospacing="off" w:line="279" w:lineRule="auto"/>
        <w:ind w:left="0" w:right="0"/>
        <w:jc w:val="left"/>
        <w:rPr>
          <w:b w:val="0"/>
          <w:bCs w:val="0"/>
          <w:noProof w:val="0"/>
          <w:lang w:val="en-US"/>
        </w:rPr>
      </w:pPr>
      <w:r w:rsidR="3C169120">
        <w:drawing>
          <wp:inline wp14:editId="7A51501E" wp14:anchorId="0EE0E73F">
            <wp:extent cx="2476500" cy="1857375"/>
            <wp:effectExtent l="0" t="0" r="0" b="0"/>
            <wp:docPr id="33037160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30371607" name=""/>
                    <pic:cNvPicPr/>
                  </pic:nvPicPr>
                  <pic:blipFill>
                    <a:blip xmlns:r="http://schemas.openxmlformats.org/officeDocument/2006/relationships" r:embed="rId1780133592">
                      <a:extLst>
                        <a:ext uri="{28A0092B-C50C-407E-A947-70E740481C1C}">
                          <a14:useLocalDpi xmlns:a14="http://schemas.microsoft.com/office/drawing/2010/main"/>
                        </a:ext>
                      </a:extLst>
                    </a:blip>
                    <a:stretch>
                      <a:fillRect/>
                    </a:stretch>
                  </pic:blipFill>
                  <pic:spPr>
                    <a:xfrm rot="0">
                      <a:off x="0" y="0"/>
                      <a:ext cx="2476500" cy="1857375"/>
                    </a:xfrm>
                    <a:prstGeom prst="rect">
                      <a:avLst/>
                    </a:prstGeom>
                  </pic:spPr>
                </pic:pic>
              </a:graphicData>
            </a:graphic>
          </wp:inline>
        </w:drawing>
      </w:r>
      <w:r w:rsidR="3C169120">
        <w:drawing>
          <wp:inline wp14:editId="3A54A5B2" wp14:anchorId="225F186E">
            <wp:extent cx="3225800" cy="2419350"/>
            <wp:effectExtent l="0" t="0" r="0" b="0"/>
            <wp:docPr id="192809542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28095428" name=""/>
                    <pic:cNvPicPr/>
                  </pic:nvPicPr>
                  <pic:blipFill>
                    <a:blip xmlns:r="http://schemas.openxmlformats.org/officeDocument/2006/relationships" r:embed="rId379503279">
                      <a:extLst>
                        <a:ext uri="{28A0092B-C50C-407E-A947-70E740481C1C}">
                          <a14:useLocalDpi xmlns:a14="http://schemas.microsoft.com/office/drawing/2010/main"/>
                        </a:ext>
                      </a:extLst>
                    </a:blip>
                    <a:stretch>
                      <a:fillRect/>
                    </a:stretch>
                  </pic:blipFill>
                  <pic:spPr>
                    <a:xfrm rot="0">
                      <a:off x="0" y="0"/>
                      <a:ext cx="3225800" cy="2419350"/>
                    </a:xfrm>
                    <a:prstGeom prst="rect">
                      <a:avLst/>
                    </a:prstGeom>
                  </pic:spPr>
                </pic:pic>
              </a:graphicData>
            </a:graphic>
          </wp:inline>
        </w:drawing>
      </w:r>
      <w:r w:rsidR="3C169120">
        <w:drawing>
          <wp:inline wp14:editId="0A38CBAF" wp14:anchorId="39C4DE09">
            <wp:extent cx="5562600" cy="4171950"/>
            <wp:effectExtent l="0" t="0" r="0" b="0"/>
            <wp:docPr id="3983346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98334627" name=""/>
                    <pic:cNvPicPr/>
                  </pic:nvPicPr>
                  <pic:blipFill>
                    <a:blip xmlns:r="http://schemas.openxmlformats.org/officeDocument/2006/relationships" r:embed="rId642485793">
                      <a:extLst>
                        <a:ext uri="{28A0092B-C50C-407E-A947-70E740481C1C}">
                          <a14:useLocalDpi xmlns:a14="http://schemas.microsoft.com/office/drawing/2010/main"/>
                        </a:ext>
                      </a:extLst>
                    </a:blip>
                    <a:stretch>
                      <a:fillRect/>
                    </a:stretch>
                  </pic:blipFill>
                  <pic:spPr>
                    <a:xfrm rot="0">
                      <a:off x="0" y="0"/>
                      <a:ext cx="5562600" cy="4171950"/>
                    </a:xfrm>
                    <a:prstGeom prst="rect">
                      <a:avLst/>
                    </a:prstGeom>
                  </pic:spPr>
                </pic:pic>
              </a:graphicData>
            </a:graphic>
          </wp:inline>
        </w:drawing>
      </w:r>
    </w:p>
    <w:p w:rsidR="4C114B80" w:rsidP="45E0A6F0" w:rsidRDefault="4C114B80" w14:paraId="63E18C5C" w14:textId="48E7BCE4">
      <w:pPr>
        <w:pStyle w:val="Normal"/>
        <w:keepNext w:val="1"/>
        <w:keepLines w:val="1"/>
        <w:suppressLineNumbers w:val="0"/>
        <w:bidi w:val="0"/>
        <w:spacing w:before="0" w:beforeAutospacing="off" w:after="160" w:afterAutospacing="off" w:line="279" w:lineRule="auto"/>
        <w:ind w:left="0" w:right="0"/>
        <w:jc w:val="left"/>
        <w:rPr>
          <w:rFonts w:ascii="Segoe UI Historic" w:hAnsi="Segoe UI Historic" w:eastAsia="Segoe UI Historic" w:cs="Segoe UI Historic"/>
          <w:b w:val="0"/>
          <w:bCs w:val="0"/>
          <w:i w:val="0"/>
          <w:iCs w:val="0"/>
          <w:caps w:val="0"/>
          <w:smallCaps w:val="0"/>
          <w:noProof w:val="0"/>
          <w:color w:val="080809"/>
          <w:sz w:val="22"/>
          <w:szCs w:val="22"/>
          <w:lang w:val="en-US"/>
        </w:rPr>
      </w:pPr>
      <w:r w:rsidRPr="45E0A6F0" w:rsidR="4C114B80">
        <w:rPr>
          <w:b w:val="0"/>
          <w:bCs w:val="0"/>
          <w:noProof w:val="0"/>
          <w:lang w:val="en-US"/>
        </w:rPr>
        <w:t xml:space="preserve">Earlier this month, </w:t>
      </w:r>
      <w:r w:rsidRPr="45E0A6F0" w:rsidR="0A830281">
        <w:rPr>
          <w:b w:val="0"/>
          <w:bCs w:val="0"/>
          <w:noProof w:val="0"/>
          <w:lang w:val="en-US"/>
        </w:rPr>
        <w:t xml:space="preserve">we hosted our annual Fall Forum event, in partnership with the University of Idaho McClure Center for Public Policy Research. </w:t>
      </w:r>
      <w:r w:rsidRPr="45E0A6F0" w:rsidR="75EEAD5C">
        <w:rPr>
          <w:b w:val="0"/>
          <w:bCs w:val="0"/>
          <w:noProof w:val="0"/>
          <w:lang w:val="en-US"/>
        </w:rPr>
        <w:t>Taking place October 2</w:t>
      </w:r>
      <w:r w:rsidRPr="45E0A6F0" w:rsidR="75EEAD5C">
        <w:rPr>
          <w:b w:val="0"/>
          <w:bCs w:val="0"/>
          <w:noProof w:val="0"/>
          <w:vertAlign w:val="superscript"/>
          <w:lang w:val="en-US"/>
        </w:rPr>
        <w:t>nd</w:t>
      </w:r>
      <w:r w:rsidRPr="45E0A6F0" w:rsidR="75EEAD5C">
        <w:rPr>
          <w:b w:val="0"/>
          <w:bCs w:val="0"/>
          <w:noProof w:val="0"/>
          <w:lang w:val="en-US"/>
        </w:rPr>
        <w:t xml:space="preserve"> and 3</w:t>
      </w:r>
      <w:r w:rsidRPr="45E0A6F0" w:rsidR="75EEAD5C">
        <w:rPr>
          <w:b w:val="0"/>
          <w:bCs w:val="0"/>
          <w:noProof w:val="0"/>
          <w:vertAlign w:val="superscript"/>
          <w:lang w:val="en-US"/>
        </w:rPr>
        <w:t>rd</w:t>
      </w:r>
      <w:r w:rsidRPr="45E0A6F0" w:rsidR="75EEAD5C">
        <w:rPr>
          <w:b w:val="0"/>
          <w:bCs w:val="0"/>
          <w:noProof w:val="0"/>
          <w:lang w:val="en-US"/>
        </w:rPr>
        <w:t xml:space="preserve"> at the Nancy M. Cummings Research, Extension, and Education Center in Salmon, </w:t>
      </w:r>
      <w:r w:rsidRPr="45E0A6F0" w:rsidR="75EEAD5C">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this year’s theme explored </w:t>
      </w:r>
      <w:r w:rsidRPr="45E0A6F0" w:rsidR="75EEAD5C">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what’s</w:t>
      </w:r>
      <w:r w:rsidRPr="45E0A6F0" w:rsidR="75EEAD5C">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on the horizon for Idaho’s rangelands.</w:t>
      </w:r>
      <w:r w:rsidRPr="45E0A6F0" w:rsidR="203CA3F0">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Over the course of two days, we brought together more than 60 participants from across the state to discuss </w:t>
      </w:r>
      <w:r w:rsidRPr="45E0A6F0" w:rsidR="203CA3F0">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new technology</w:t>
      </w:r>
      <w:r w:rsidRPr="45E0A6F0" w:rsidR="203CA3F0">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and </w:t>
      </w:r>
      <w:r w:rsidRPr="45E0A6F0" w:rsidR="203CA3F0">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planning for the future</w:t>
      </w:r>
      <w:r w:rsidRPr="45E0A6F0" w:rsidR="203CA3F0">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w:t>
      </w:r>
      <w:r w:rsidRPr="45E0A6F0" w:rsidR="608CC277">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On Thursday we</w:t>
      </w:r>
      <w:r w:rsidRPr="45E0A6F0" w:rsidR="608CC277">
        <w:rPr>
          <w:rFonts w:ascii="Segoe UI Historic" w:hAnsi="Segoe UI Historic" w:eastAsia="Segoe UI Historic" w:cs="Segoe UI Historic"/>
          <w:b w:val="0"/>
          <w:bCs w:val="0"/>
          <w:i w:val="0"/>
          <w:iCs w:val="0"/>
          <w:caps w:val="0"/>
          <w:smallCaps w:val="0"/>
          <w:noProof w:val="0"/>
          <w:color w:val="080809"/>
          <w:sz w:val="22"/>
          <w:szCs w:val="22"/>
          <w:lang w:val="en-US"/>
        </w:rPr>
        <w:t xml:space="preserve"> </w:t>
      </w:r>
      <w:r w:rsidRPr="45E0A6F0" w:rsidR="608CC277">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heard from many great speakers &amp; panelists, exploring topics such as carrying the ranching legacy to the next generation, using drones on the range, virtual fence technology, and the future with digital tools. On Friday, we </w:t>
      </w:r>
      <w:r w:rsidRPr="45E0A6F0" w:rsidR="608CC277">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saw</w:t>
      </w:r>
      <w:r w:rsidRPr="45E0A6F0" w:rsidR="608CC277">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some of these </w:t>
      </w:r>
      <w:r w:rsidRPr="45E0A6F0" w:rsidR="608CC277">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new technologies</w:t>
      </w:r>
      <w:r w:rsidRPr="45E0A6F0" w:rsidR="608CC277">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in action through a variety of field demonstrations.</w:t>
      </w:r>
    </w:p>
    <w:p w:rsidR="515F2154" w:rsidP="45E0A6F0" w:rsidRDefault="515F2154" w14:paraId="6AE4CC96" w14:textId="287DB9AB">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noProof w:val="0"/>
          <w:sz w:val="24"/>
          <w:szCs w:val="24"/>
          <w:lang w:val="en-US"/>
        </w:rPr>
      </w:pPr>
      <w:r w:rsidRPr="45E0A6F0" w:rsidR="515F2154">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Events like Fall Forum are crucial to the Rangeland Centers mission of fostering collaboration, sharing knowledge, and developing solutions for Idaho’s rangelands. Thanks to all the presenters and attendees who made this year’s event a success!</w:t>
      </w:r>
    </w:p>
    <w:p w:rsidR="0D18F5F1" w:rsidP="45E0A6F0" w:rsidRDefault="0D18F5F1" w14:paraId="6E71DEC5" w14:textId="48A90C34">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pPr>
      <w:r w:rsidRPr="45E0A6F0" w:rsidR="0D18F5F1">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If you attended the event, </w:t>
      </w:r>
      <w:r w:rsidRPr="45E0A6F0" w:rsidR="0D18F5F1">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we’d</w:t>
      </w:r>
      <w:r w:rsidRPr="45E0A6F0" w:rsidR="0D18F5F1">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like to hear from you. Please take a moment to fill out the post-event survey for </w:t>
      </w:r>
      <w:hyperlink r:id="R60f29bc631c94bb6">
        <w:r w:rsidRPr="45E0A6F0" w:rsidR="0D18F5F1">
          <w:rPr>
            <w:rStyle w:val="Hyperlink"/>
            <w:rFonts w:ascii="Aptos" w:hAnsi="Aptos" w:eastAsia="Aptos" w:cs="Aptos" w:asciiTheme="minorAscii" w:hAnsiTheme="minorAscii" w:eastAsiaTheme="minorAscii" w:cstheme="minorAscii"/>
            <w:b w:val="0"/>
            <w:bCs w:val="0"/>
            <w:i w:val="0"/>
            <w:iCs w:val="0"/>
            <w:caps w:val="0"/>
            <w:smallCaps w:val="0"/>
            <w:noProof w:val="0"/>
            <w:sz w:val="24"/>
            <w:szCs w:val="24"/>
            <w:lang w:val="en-US"/>
          </w:rPr>
          <w:t>Thursday</w:t>
        </w:r>
      </w:hyperlink>
      <w:r w:rsidRPr="45E0A6F0" w:rsidR="0D18F5F1">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and </w:t>
      </w:r>
      <w:hyperlink r:id="R9085da4c8e1742ea">
        <w:r w:rsidRPr="45E0A6F0" w:rsidR="0D18F5F1">
          <w:rPr>
            <w:rStyle w:val="Hyperlink"/>
            <w:rFonts w:ascii="Aptos" w:hAnsi="Aptos" w:eastAsia="Aptos" w:cs="Aptos" w:asciiTheme="minorAscii" w:hAnsiTheme="minorAscii" w:eastAsiaTheme="minorAscii" w:cstheme="minorAscii"/>
            <w:b w:val="0"/>
            <w:bCs w:val="0"/>
            <w:i w:val="0"/>
            <w:iCs w:val="0"/>
            <w:caps w:val="0"/>
            <w:smallCaps w:val="0"/>
            <w:noProof w:val="0"/>
            <w:sz w:val="24"/>
            <w:szCs w:val="24"/>
            <w:lang w:val="en-US"/>
          </w:rPr>
          <w:t>Friday</w:t>
        </w:r>
      </w:hyperlink>
      <w:r w:rsidRPr="45E0A6F0" w:rsidR="0D18F5F1">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w:t>
      </w:r>
    </w:p>
    <w:p w:rsidR="4997CA81" w:rsidP="45E0A6F0" w:rsidRDefault="4997CA81" w14:paraId="425A957B" w14:textId="0552E5C6">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pPr>
      <w:r w:rsidRPr="45E0A6F0" w:rsidR="4997CA81">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 xml:space="preserve">Dr. </w:t>
      </w:r>
      <w:r w:rsidRPr="45E0A6F0" w:rsidR="4997CA81">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Launchbaugh</w:t>
      </w:r>
      <w:r w:rsidRPr="45E0A6F0" w:rsidR="4997CA81">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 xml:space="preserve"> </w:t>
      </w:r>
      <w:r w:rsidRPr="45E0A6F0" w:rsidR="0C99FE28">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e</w:t>
      </w:r>
      <w:r w:rsidRPr="45E0A6F0" w:rsidR="4997CA81">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arns</w:t>
      </w:r>
      <w:r w:rsidRPr="45E0A6F0" w:rsidR="4997CA81">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 xml:space="preserve"> Public Land</w:t>
      </w:r>
      <w:r w:rsidRPr="45E0A6F0" w:rsidR="6437E266">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s</w:t>
      </w:r>
      <w:r w:rsidRPr="45E0A6F0" w:rsidR="4997CA81">
        <w:rPr>
          <w:rFonts w:ascii="Aptos" w:hAnsi="Aptos" w:eastAsia="Aptos" w:cs="Aptos" w:asciiTheme="minorAscii" w:hAnsiTheme="minorAscii" w:eastAsiaTheme="minorAscii" w:cstheme="minorAscii"/>
          <w:b w:val="1"/>
          <w:bCs w:val="1"/>
          <w:i w:val="0"/>
          <w:iCs w:val="0"/>
          <w:caps w:val="0"/>
          <w:smallCaps w:val="0"/>
          <w:noProof w:val="0"/>
          <w:color w:val="080809"/>
          <w:sz w:val="24"/>
          <w:szCs w:val="24"/>
          <w:lang w:val="en-US"/>
        </w:rPr>
        <w:t xml:space="preserve"> Council Award</w:t>
      </w:r>
    </w:p>
    <w:p w:rsidR="01775DFD" w:rsidP="45E0A6F0" w:rsidRDefault="01775DFD" w14:paraId="211BDBF0" w14:textId="7F0FE929">
      <w:pPr>
        <w:pStyle w:val="Normal"/>
        <w:keepNext w:val="1"/>
        <w:keepLines w:val="1"/>
        <w:suppressLineNumbers w:val="0"/>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pPr>
      <w:r w:rsidRPr="45E0A6F0" w:rsidR="01775DFD">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At the Public Lands</w:t>
      </w:r>
      <w:r w:rsidRPr="45E0A6F0" w:rsidR="74E396A6">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Council’s 57</w:t>
      </w:r>
      <w:r w:rsidRPr="45E0A6F0" w:rsidR="74E396A6">
        <w:rPr>
          <w:rFonts w:ascii="Aptos" w:hAnsi="Aptos" w:eastAsia="Aptos" w:cs="Aptos" w:asciiTheme="minorAscii" w:hAnsiTheme="minorAscii" w:eastAsiaTheme="minorAscii" w:cstheme="minorAscii"/>
          <w:b w:val="0"/>
          <w:bCs w:val="0"/>
          <w:i w:val="0"/>
          <w:iCs w:val="0"/>
          <w:caps w:val="0"/>
          <w:smallCaps w:val="0"/>
          <w:noProof w:val="0"/>
          <w:color w:val="080809"/>
          <w:sz w:val="24"/>
          <w:szCs w:val="24"/>
          <w:vertAlign w:val="superscript"/>
          <w:lang w:val="en-US"/>
        </w:rPr>
        <w:t>th</w:t>
      </w:r>
      <w:r w:rsidRPr="45E0A6F0" w:rsidR="74E396A6">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Annual Meeting, Dr. Karen </w:t>
      </w:r>
      <w:r w:rsidRPr="45E0A6F0" w:rsidR="74E396A6">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Launchbaugh</w:t>
      </w:r>
      <w:r w:rsidRPr="45E0A6F0" w:rsidR="74E396A6">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was </w:t>
      </w:r>
      <w:r w:rsidRPr="45E0A6F0" w:rsidR="21C7A511">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recognized</w:t>
      </w:r>
      <w:r w:rsidRPr="45E0A6F0" w:rsidR="74E396A6">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for making significant contributions to the federal lands ranching community, </w:t>
      </w:r>
      <w:r w:rsidRPr="45E0A6F0" w:rsidR="2EF349E9">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receiving</w:t>
      </w:r>
      <w:r w:rsidRPr="45E0A6F0" w:rsidR="74E396A6">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 xml:space="preserve"> the 2025 Friend of PLC Award. </w:t>
      </w:r>
    </w:p>
    <w:p w:rsidR="20289E04" w:rsidP="45E0A6F0" w:rsidRDefault="20289E04" w14:paraId="4222B9D5" w14:textId="2AC7EF4C">
      <w:pPr>
        <w:pStyle w:val="Normal"/>
        <w:keepNext w:val="1"/>
        <w:keepLines w:val="1"/>
        <w:bidi w:val="0"/>
        <w:spacing w:before="0" w:beforeAutospacing="off" w:after="160" w:afterAutospacing="off" w:line="279" w:lineRule="auto"/>
        <w:ind w:left="0" w:right="0"/>
        <w:jc w:val="left"/>
        <w:rPr>
          <w:rFonts w:ascii="Aptos" w:hAnsi="Aptos" w:eastAsia="Aptos" w:cs="Aptos"/>
          <w:noProof w:val="0"/>
          <w:sz w:val="24"/>
          <w:szCs w:val="24"/>
          <w:lang w:val="en-US"/>
        </w:rPr>
      </w:pP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080809"/>
          <w:sz w:val="24"/>
          <w:szCs w:val="24"/>
          <w:lang w:val="en-US"/>
        </w:rPr>
        <w:t>In a press release, PLC Vice President Ron Cerri said, “t</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he Friend of PLC award is for the rare individuals, that while they may not be ranchers, they advance the ranching industry to that next level. Dr. Karen </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Launchbaugh</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is not only a great friend to grazing permittees, but she is also a friend and mentor to students looking to work in the field of rangeland and ecological research</w:t>
      </w:r>
      <w:r w:rsidRPr="45E0A6F0" w:rsidR="5D94645F">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Livestock producers owe so much to Dr. </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Launchbaugh</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for her work advocating for and advancing this industry – whenever a rancher says science-based, chances are it is because of her work that we get to definitively say that. Future generations of ranchers will learn from her extensive work on rangeland and grazing research, becoming better ranchers because of it and that is </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a true friend</w:t>
      </w:r>
      <w:r w:rsidRPr="45E0A6F0" w:rsidR="20289E04">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to the ranching industry.”</w:t>
      </w:r>
    </w:p>
    <w:p w:rsidR="57F72195" w:rsidP="45E0A6F0" w:rsidRDefault="57F72195" w14:paraId="2A16D4EA" w14:textId="1D9A73B8">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pPr>
      <w:hyperlink r:id="R64bf7134987548e9">
        <w:r w:rsidRPr="45E0A6F0" w:rsidR="57F72195">
          <w:rPr>
            <w:rStyle w:val="Hyperlink"/>
            <w:rFonts w:ascii="Aptos" w:hAnsi="Aptos" w:eastAsia="Aptos" w:cs="Aptos" w:asciiTheme="minorAscii" w:hAnsiTheme="minorAscii" w:eastAsiaTheme="minorAscii" w:cstheme="minorAscii"/>
            <w:b w:val="0"/>
            <w:bCs w:val="0"/>
            <w:i w:val="1"/>
            <w:iCs w:val="1"/>
            <w:caps w:val="0"/>
            <w:smallCaps w:val="0"/>
            <w:noProof w:val="0"/>
            <w:sz w:val="24"/>
            <w:szCs w:val="24"/>
            <w:lang w:val="en-US"/>
          </w:rPr>
          <w:t>Read the full press release here</w:t>
        </w:r>
      </w:hyperlink>
      <w:r w:rsidRPr="45E0A6F0" w:rsidR="57F72195">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w:t>
      </w:r>
    </w:p>
    <w:p w:rsidR="57F72195" w:rsidP="45E0A6F0" w:rsidRDefault="57F72195" w14:paraId="0C25A8FC" w14:textId="7E97FB7C">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1"/>
          <w:bCs w:val="1"/>
          <w:i w:val="0"/>
          <w:iCs w:val="0"/>
          <w:caps w:val="0"/>
          <w:smallCaps w:val="0"/>
          <w:noProof w:val="0"/>
          <w:color w:val="212529"/>
          <w:sz w:val="24"/>
          <w:szCs w:val="24"/>
          <w:lang w:val="en-US"/>
        </w:rPr>
      </w:pPr>
      <w:r w:rsidRPr="45E0A6F0" w:rsidR="57F72195">
        <w:rPr>
          <w:rFonts w:ascii="Aptos" w:hAnsi="Aptos" w:eastAsia="Aptos" w:cs="Aptos" w:asciiTheme="minorAscii" w:hAnsiTheme="minorAscii" w:eastAsiaTheme="minorAscii" w:cstheme="minorAscii"/>
          <w:b w:val="1"/>
          <w:bCs w:val="1"/>
          <w:i w:val="0"/>
          <w:iCs w:val="0"/>
          <w:caps w:val="0"/>
          <w:smallCaps w:val="0"/>
          <w:noProof w:val="0"/>
          <w:color w:val="212529"/>
          <w:sz w:val="24"/>
          <w:szCs w:val="24"/>
          <w:lang w:val="en-US"/>
        </w:rPr>
        <w:t xml:space="preserve">Center Members </w:t>
      </w:r>
      <w:r w:rsidRPr="45E0A6F0" w:rsidR="2C3D6D8B">
        <w:rPr>
          <w:rFonts w:ascii="Aptos" w:hAnsi="Aptos" w:eastAsia="Aptos" w:cs="Aptos" w:asciiTheme="minorAscii" w:hAnsiTheme="minorAscii" w:eastAsiaTheme="minorAscii" w:cstheme="minorAscii"/>
          <w:b w:val="1"/>
          <w:bCs w:val="1"/>
          <w:i w:val="0"/>
          <w:iCs w:val="0"/>
          <w:caps w:val="0"/>
          <w:smallCaps w:val="0"/>
          <w:noProof w:val="0"/>
          <w:color w:val="212529"/>
          <w:sz w:val="24"/>
          <w:szCs w:val="24"/>
          <w:lang w:val="en-US"/>
        </w:rPr>
        <w:t>highlighted in recent media coverage</w:t>
      </w:r>
    </w:p>
    <w:p w:rsidR="1E33D0AB" w:rsidP="45E0A6F0" w:rsidRDefault="1E33D0AB" w14:paraId="6ABAC2D0" w14:textId="4F2DCD36">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pPr>
      <w:r w:rsidRPr="45E0A6F0" w:rsidR="1E33D0AB">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A new video and news story from Life on the Range dives into Dr. Jim Sprinkle’s work </w:t>
      </w:r>
      <w:r w:rsidRPr="45E0A6F0" w:rsidR="1E33D0AB">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identifying</w:t>
      </w:r>
      <w:r w:rsidRPr="45E0A6F0" w:rsidR="1E33D0AB">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the gene marker for hill-climbing cattle. </w:t>
      </w:r>
      <w:r w:rsidRPr="45E0A6F0" w:rsidR="2019E385">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For this project, Dr. Sprinkle</w:t>
      </w:r>
      <w:r w:rsidRPr="45E0A6F0" w:rsidR="460B7168">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and his fellow </w:t>
      </w:r>
      <w:r w:rsidRPr="45E0A6F0" w:rsidR="460B7168">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researchers</w:t>
      </w:r>
      <w:r w:rsidRPr="45E0A6F0" w:rsidR="2019E385">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documented the movements of “efficient” and “inefficient” cows over the course of several gra</w:t>
      </w:r>
      <w:r w:rsidRPr="45E0A6F0" w:rsidR="0D80EF43">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zing seasons at Rinker Rock Creek Ranch. </w:t>
      </w:r>
    </w:p>
    <w:p w:rsidR="425A73B2" w:rsidP="45E0A6F0" w:rsidRDefault="425A73B2" w14:paraId="120B635E" w14:textId="2ACDABE2">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0"/>
          <w:bCs w:val="0"/>
          <w:i w:val="1"/>
          <w:iCs w:val="1"/>
          <w:caps w:val="0"/>
          <w:smallCaps w:val="0"/>
          <w:noProof w:val="0"/>
          <w:color w:val="212529"/>
          <w:sz w:val="24"/>
          <w:szCs w:val="24"/>
          <w:lang w:val="en-US"/>
        </w:rPr>
      </w:pPr>
      <w:hyperlink r:id="Refd4bf852d28477e">
        <w:r w:rsidRPr="45E0A6F0" w:rsidR="425A73B2">
          <w:rPr>
            <w:rStyle w:val="Hyperlink"/>
            <w:rFonts w:ascii="Aptos" w:hAnsi="Aptos" w:eastAsia="Aptos" w:cs="Aptos" w:asciiTheme="minorAscii" w:hAnsiTheme="minorAscii" w:eastAsiaTheme="minorAscii" w:cstheme="minorAscii"/>
            <w:b w:val="0"/>
            <w:bCs w:val="0"/>
            <w:i w:val="1"/>
            <w:iCs w:val="1"/>
            <w:caps w:val="0"/>
            <w:smallCaps w:val="0"/>
            <w:noProof w:val="0"/>
            <w:sz w:val="24"/>
            <w:szCs w:val="24"/>
            <w:lang w:val="en-US"/>
          </w:rPr>
          <w:t>Read more about the project.</w:t>
        </w:r>
      </w:hyperlink>
    </w:p>
    <w:p w:rsidR="59091049" w:rsidP="45E0A6F0" w:rsidRDefault="59091049" w14:paraId="37BA47A3" w14:textId="0EB5E614">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0"/>
          <w:bCs w:val="0"/>
          <w:i w:val="1"/>
          <w:iCs w:val="1"/>
          <w:caps w:val="0"/>
          <w:smallCaps w:val="0"/>
          <w:noProof w:val="0"/>
          <w:color w:val="212529"/>
          <w:sz w:val="24"/>
          <w:szCs w:val="24"/>
          <w:lang w:val="en-US"/>
        </w:rPr>
      </w:pPr>
      <w:r w:rsidRPr="45E0A6F0" w:rsidR="59091049">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The project also received coverage in Idaho Ag Today, with comments from State Rangeland Extension Educator Scott Jensen. </w:t>
      </w:r>
    </w:p>
    <w:p w:rsidR="0FEC209E" w:rsidP="45E0A6F0" w:rsidRDefault="0FEC209E" w14:paraId="1A47DE0A" w14:textId="0B1E1086">
      <w:pPr>
        <w:pStyle w:val="Normal"/>
        <w:keepNext w:val="1"/>
        <w:keepLines w:val="1"/>
        <w:bidi w:val="0"/>
        <w:spacing w:before="0" w:beforeAutospacing="off" w:after="160" w:afterAutospacing="off" w:line="279"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pPr>
      <w:hyperlink r:id="R4578b3a69c6e4fbd">
        <w:r w:rsidRPr="45E0A6F0" w:rsidR="0FEC209E">
          <w:rPr>
            <w:rStyle w:val="Hyperlink"/>
            <w:rFonts w:ascii="Aptos" w:hAnsi="Aptos" w:eastAsia="Aptos" w:cs="Aptos" w:asciiTheme="minorAscii" w:hAnsiTheme="minorAscii" w:eastAsiaTheme="minorAscii" w:cstheme="minorAscii"/>
            <w:b w:val="0"/>
            <w:bCs w:val="0"/>
            <w:i w:val="1"/>
            <w:iCs w:val="1"/>
            <w:caps w:val="0"/>
            <w:smallCaps w:val="0"/>
            <w:noProof w:val="0"/>
            <w:sz w:val="24"/>
            <w:szCs w:val="24"/>
            <w:lang w:val="en-US"/>
          </w:rPr>
          <w:t>Listen to the clip here.</w:t>
        </w:r>
      </w:hyperlink>
      <w:r w:rsidRPr="45E0A6F0" w:rsidR="0FEC209E">
        <w:rPr>
          <w:rFonts w:ascii="Aptos" w:hAnsi="Aptos" w:eastAsia="Aptos" w:cs="Aptos" w:asciiTheme="minorAscii" w:hAnsiTheme="minorAscii" w:eastAsiaTheme="minorAscii" w:cstheme="minorAscii"/>
          <w:b w:val="0"/>
          <w:bCs w:val="0"/>
          <w:i w:val="0"/>
          <w:iCs w:val="0"/>
          <w:caps w:val="0"/>
          <w:smallCaps w:val="0"/>
          <w:noProof w:val="0"/>
          <w:color w:val="212529"/>
          <w:sz w:val="24"/>
          <w:szCs w:val="24"/>
          <w:lang w:val="en-US"/>
        </w:rPr>
        <w:t xml:space="preserve"> </w:t>
      </w:r>
    </w:p>
    <w:p w:rsidR="1E29A6C8" w:rsidP="45E0A6F0" w:rsidRDefault="1E29A6C8" w14:paraId="43399EBE" w14:textId="3476C4B8">
      <w:pPr>
        <w:pStyle w:val="Heading2"/>
        <w:keepNext w:val="1"/>
        <w:keepLines w:val="1"/>
        <w:rPr>
          <w:noProof w:val="0"/>
          <w:lang w:val="en-US"/>
        </w:rPr>
      </w:pPr>
      <w:r w:rsidRPr="45E0A6F0" w:rsidR="1E29A6C8">
        <w:rPr>
          <w:noProof w:val="0"/>
          <w:lang w:val="en-US"/>
        </w:rPr>
        <w:t>Center Members Recently Published</w:t>
      </w:r>
    </w:p>
    <w:p w:rsidR="440B746B" w:rsidP="45E0A6F0" w:rsidRDefault="440B746B" w14:paraId="5386D600" w14:textId="7C02F718">
      <w:pPr>
        <w:pStyle w:val="Normal"/>
        <w:keepNext w:val="1"/>
        <w:keepLines w:val="1"/>
        <w:rPr>
          <w:rFonts w:ascii="Aptos" w:hAnsi="Aptos" w:eastAsia="Aptos" w:cs="Aptos" w:asciiTheme="minorAscii" w:hAnsiTheme="minorAscii" w:eastAsiaTheme="minorAscii" w:cstheme="minorAscii"/>
          <w:noProof w:val="0"/>
          <w:sz w:val="24"/>
          <w:szCs w:val="24"/>
          <w:lang w:val="en-US"/>
        </w:rPr>
      </w:pP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 xml:space="preserve">Dalke, A., </w:t>
      </w:r>
      <w:r w:rsidRPr="45E0A6F0" w:rsidR="440B746B">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4"/>
          <w:szCs w:val="24"/>
          <w:lang w:val="en-US"/>
        </w:rPr>
        <w:t>Karl, J.W.,</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 xml:space="preserve"> Kenyon, J., Pfander, J., Merrigan, S., Di Stefano, S., King, M., </w:t>
      </w:r>
      <w:r w:rsidRPr="45E0A6F0" w:rsidR="440B746B">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4"/>
          <w:szCs w:val="24"/>
          <w:lang w:val="en-US"/>
        </w:rPr>
        <w:t xml:space="preserve">Winford, E., &amp; </w:t>
      </w:r>
      <w:r w:rsidRPr="45E0A6F0" w:rsidR="440B746B">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4"/>
          <w:szCs w:val="24"/>
          <w:lang w:val="en-US"/>
        </w:rPr>
        <w:t>Launchbaugh</w:t>
      </w:r>
      <w:r w:rsidRPr="45E0A6F0" w:rsidR="440B746B">
        <w:rPr>
          <w:rFonts w:ascii="Aptos" w:hAnsi="Aptos" w:eastAsia="Aptos" w:cs="Aptos" w:asciiTheme="minorAscii" w:hAnsiTheme="minorAscii" w:eastAsiaTheme="minorAscii" w:cstheme="minorAscii"/>
          <w:b w:val="1"/>
          <w:bCs w:val="1"/>
          <w:i w:val="0"/>
          <w:iCs w:val="0"/>
          <w:caps w:val="0"/>
          <w:smallCaps w:val="0"/>
          <w:noProof w:val="0"/>
          <w:color w:val="000000" w:themeColor="text1" w:themeTint="FF" w:themeShade="FF"/>
          <w:sz w:val="24"/>
          <w:szCs w:val="24"/>
          <w:lang w:val="en-US"/>
        </w:rPr>
        <w:t>, K.</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 xml:space="preserve"> (2025). </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RangeDocs</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 xml:space="preserve">: </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searchable</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 xml:space="preserve"> science for </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rangeland</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 xml:space="preserve"> management.</w:t>
      </w:r>
      <w:r w:rsidRPr="45E0A6F0" w:rsidR="440B746B">
        <w:rPr>
          <w:rFonts w:ascii="Aptos" w:hAnsi="Aptos" w:eastAsia="Aptos" w:cs="Aptos" w:asciiTheme="minorAscii" w:hAnsiTheme="minorAscii" w:eastAsiaTheme="minorAscii" w:cstheme="minorAscii"/>
          <w:b w:val="0"/>
          <w:bCs w:val="0"/>
          <w:i w:val="1"/>
          <w:iCs w:val="1"/>
          <w:caps w:val="0"/>
          <w:smallCaps w:val="0"/>
          <w:noProof w:val="0"/>
          <w:color w:val="000000" w:themeColor="text1" w:themeTint="FF" w:themeShade="FF"/>
          <w:sz w:val="24"/>
          <w:szCs w:val="24"/>
          <w:lang w:val="en-US"/>
        </w:rPr>
        <w:t xml:space="preserve"> Rangelands</w:t>
      </w:r>
      <w:r w:rsidRPr="45E0A6F0" w:rsidR="440B746B">
        <w:rPr>
          <w:rFonts w:ascii="Aptos" w:hAnsi="Aptos" w:eastAsia="Aptos" w:cs="Aptos" w:asciiTheme="minorAscii" w:hAnsiTheme="minorAscii" w:eastAsiaTheme="minorAscii" w:cstheme="minorAscii"/>
          <w:b w:val="0"/>
          <w:bCs w:val="0"/>
          <w:i w:val="0"/>
          <w:iCs w:val="0"/>
          <w:caps w:val="0"/>
          <w:smallCaps w:val="0"/>
          <w:noProof w:val="0"/>
          <w:color w:val="000000" w:themeColor="text1" w:themeTint="FF" w:themeShade="FF"/>
          <w:sz w:val="24"/>
          <w:szCs w:val="24"/>
          <w:lang w:val="en-US"/>
        </w:rPr>
        <w:t xml:space="preserve">. </w:t>
      </w:r>
      <w:hyperlink r:id="R5149ac2fff3648d5">
        <w:r w:rsidRPr="45E0A6F0" w:rsidR="440B746B">
          <w:rPr>
            <w:rStyle w:val="Hyperlink"/>
            <w:rFonts w:ascii="Aptos" w:hAnsi="Aptos" w:eastAsia="Aptos" w:cs="Aptos" w:asciiTheme="minorAscii" w:hAnsiTheme="minorAscii" w:eastAsiaTheme="minorAscii" w:cstheme="minorAscii"/>
            <w:b w:val="0"/>
            <w:bCs w:val="0"/>
            <w:i w:val="0"/>
            <w:iCs w:val="0"/>
            <w:caps w:val="0"/>
            <w:smallCaps w:val="0"/>
            <w:noProof w:val="0"/>
            <w:color w:val="467886"/>
            <w:sz w:val="24"/>
            <w:szCs w:val="24"/>
            <w:lang w:val="en-US"/>
          </w:rPr>
          <w:t>https://doi.org/10.1016/j.rala.2025.07.002</w:t>
        </w:r>
      </w:hyperlink>
    </w:p>
    <w:p w:rsidR="45E0A6F0" w:rsidP="45E0A6F0" w:rsidRDefault="45E0A6F0" w14:paraId="08901ED3" w14:textId="1D8012B5">
      <w:pPr>
        <w:pStyle w:val="Normal"/>
        <w:keepNext w:val="1"/>
        <w:keepLines w:val="1"/>
        <w:rPr>
          <w:rFonts w:ascii="Aptos" w:hAnsi="Aptos" w:eastAsia="Aptos" w:cs="Aptos" w:asciiTheme="minorAscii" w:hAnsiTheme="minorAscii" w:eastAsiaTheme="minorAscii" w:cstheme="minorAscii"/>
          <w:b w:val="0"/>
          <w:bCs w:val="0"/>
          <w:i w:val="0"/>
          <w:iCs w:val="0"/>
          <w:caps w:val="0"/>
          <w:smallCaps w:val="0"/>
          <w:noProof w:val="0"/>
          <w:color w:val="467886"/>
          <w:sz w:val="24"/>
          <w:szCs w:val="24"/>
          <w:lang w:val="en-US"/>
        </w:rPr>
      </w:pPr>
    </w:p>
    <w:p w:rsidR="440B746B" w:rsidP="45E0A6F0" w:rsidRDefault="440B746B" w14:paraId="76219E37" w14:textId="6CB2CAA6">
      <w:pP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440B746B">
        <w:rPr>
          <w:rFonts w:ascii="Aptos" w:hAnsi="Aptos" w:eastAsia="Aptos" w:cs="Aptos"/>
          <w:b w:val="0"/>
          <w:bCs w:val="0"/>
          <w:i w:val="0"/>
          <w:iCs w:val="0"/>
          <w:caps w:val="0"/>
          <w:smallCaps w:val="0"/>
          <w:noProof w:val="0"/>
          <w:color w:val="000000" w:themeColor="text1" w:themeTint="FF" w:themeShade="FF"/>
          <w:sz w:val="24"/>
          <w:szCs w:val="24"/>
          <w:lang w:val="en-US"/>
        </w:rPr>
        <w:t xml:space="preserve">____ </w:t>
      </w:r>
    </w:p>
    <w:p w:rsidR="440B746B" w:rsidP="45E0A6F0" w:rsidRDefault="440B746B" w14:paraId="2D69F1E0" w14:textId="0D741EA8">
      <w:pPr>
        <w:rPr>
          <w:rFonts w:ascii="Aptos" w:hAnsi="Aptos" w:eastAsia="Aptos" w:cs="Aptos"/>
          <w:b w:val="0"/>
          <w:bCs w:val="0"/>
          <w:i w:val="1"/>
          <w:iCs w:val="1"/>
          <w:caps w:val="0"/>
          <w:smallCaps w:val="0"/>
          <w:noProof w:val="0"/>
          <w:color w:val="000000" w:themeColor="text1" w:themeTint="FF" w:themeShade="FF"/>
          <w:sz w:val="24"/>
          <w:szCs w:val="24"/>
          <w:lang w:val="en-US"/>
        </w:rPr>
      </w:pPr>
      <w:r w:rsidRPr="45E0A6F0" w:rsidR="440B746B">
        <w:rPr>
          <w:rFonts w:ascii="Aptos" w:hAnsi="Aptos" w:eastAsia="Aptos" w:cs="Aptos"/>
          <w:b w:val="0"/>
          <w:bCs w:val="0"/>
          <w:i w:val="1"/>
          <w:iCs w:val="1"/>
          <w:caps w:val="0"/>
          <w:smallCaps w:val="0"/>
          <w:noProof w:val="0"/>
          <w:color w:val="000000" w:themeColor="text1" w:themeTint="FF" w:themeShade="FF"/>
          <w:sz w:val="24"/>
          <w:szCs w:val="24"/>
          <w:lang w:val="en-US"/>
        </w:rPr>
        <w:t>University of Idaho’s Rangeland Center</w:t>
      </w:r>
    </w:p>
    <w:p w:rsidR="440B746B" w:rsidP="45E0A6F0" w:rsidRDefault="440B746B" w14:paraId="68059E6D" w14:textId="704A1CB5">
      <w:pP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440B746B">
        <w:rPr>
          <w:rFonts w:ascii="Aptos" w:hAnsi="Aptos" w:eastAsia="Aptos" w:cs="Aptos"/>
          <w:b w:val="0"/>
          <w:bCs w:val="0"/>
          <w:i w:val="0"/>
          <w:iCs w:val="0"/>
          <w:caps w:val="0"/>
          <w:smallCaps w:val="0"/>
          <w:noProof w:val="0"/>
          <w:color w:val="000000" w:themeColor="text1" w:themeTint="FF" w:themeShade="FF"/>
          <w:sz w:val="24"/>
          <w:szCs w:val="24"/>
          <w:lang w:val="en-US"/>
        </w:rPr>
        <w:t>Jason Karl, Director (Moscow)</w:t>
      </w:r>
    </w:p>
    <w:p w:rsidR="440B746B" w:rsidP="45E0A6F0" w:rsidRDefault="440B746B" w14:paraId="2A9AC248" w14:textId="30BA6490">
      <w:pP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440B746B">
        <w:rPr>
          <w:rFonts w:ascii="Aptos" w:hAnsi="Aptos" w:eastAsia="Aptos" w:cs="Aptos"/>
          <w:b w:val="0"/>
          <w:bCs w:val="0"/>
          <w:i w:val="0"/>
          <w:iCs w:val="0"/>
          <w:caps w:val="0"/>
          <w:smallCaps w:val="0"/>
          <w:noProof w:val="0"/>
          <w:color w:val="000000" w:themeColor="text1" w:themeTint="FF" w:themeShade="FF"/>
          <w:sz w:val="24"/>
          <w:szCs w:val="24"/>
          <w:lang w:val="en-US"/>
        </w:rPr>
        <w:t>Tim Prather, Sr. Associate Director (Moscow)</w:t>
      </w:r>
    </w:p>
    <w:p w:rsidR="440B746B" w:rsidP="45E0A6F0" w:rsidRDefault="440B746B" w14:paraId="2BB35170" w14:textId="14B2514F">
      <w:pP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440B746B">
        <w:rPr>
          <w:rFonts w:ascii="Aptos" w:hAnsi="Aptos" w:eastAsia="Aptos" w:cs="Aptos"/>
          <w:b w:val="0"/>
          <w:bCs w:val="0"/>
          <w:i w:val="0"/>
          <w:iCs w:val="0"/>
          <w:caps w:val="0"/>
          <w:smallCaps w:val="0"/>
          <w:noProof w:val="0"/>
          <w:color w:val="000000" w:themeColor="text1" w:themeTint="FF" w:themeShade="FF"/>
          <w:sz w:val="24"/>
          <w:szCs w:val="24"/>
          <w:lang w:val="en-US"/>
        </w:rPr>
        <w:t>Eric Winford, Associate Director (Boise)</w:t>
      </w:r>
    </w:p>
    <w:p w:rsidR="440B746B" w:rsidP="45E0A6F0" w:rsidRDefault="440B746B" w14:paraId="567D082E" w14:textId="4AEFCED9">
      <w:pP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440B746B">
        <w:rPr>
          <w:rFonts w:ascii="Aptos" w:hAnsi="Aptos" w:eastAsia="Aptos" w:cs="Aptos"/>
          <w:b w:val="0"/>
          <w:bCs w:val="0"/>
          <w:i w:val="0"/>
          <w:iCs w:val="0"/>
          <w:caps w:val="0"/>
          <w:smallCaps w:val="0"/>
          <w:noProof w:val="0"/>
          <w:color w:val="000000" w:themeColor="text1" w:themeTint="FF" w:themeShade="FF"/>
          <w:sz w:val="24"/>
          <w:szCs w:val="24"/>
          <w:lang w:val="en-US"/>
        </w:rPr>
        <w:t>Scott Jensen, State Rangeland Extension Educator (Boise)</w:t>
      </w:r>
    </w:p>
    <w:p w:rsidR="440B746B" w:rsidP="45E0A6F0" w:rsidRDefault="440B746B" w14:paraId="1315524C" w14:textId="79BFD28F">
      <w:pPr>
        <w:rPr>
          <w:rFonts w:ascii="Aptos" w:hAnsi="Aptos" w:eastAsia="Aptos" w:cs="Aptos"/>
          <w:b w:val="0"/>
          <w:bCs w:val="0"/>
          <w:i w:val="0"/>
          <w:iCs w:val="0"/>
          <w:caps w:val="0"/>
          <w:smallCaps w:val="0"/>
          <w:noProof w:val="0"/>
          <w:color w:val="000000" w:themeColor="text1" w:themeTint="FF" w:themeShade="FF"/>
          <w:sz w:val="24"/>
          <w:szCs w:val="24"/>
          <w:lang w:val="en-US"/>
        </w:rPr>
      </w:pPr>
      <w:r w:rsidRPr="45E0A6F0" w:rsidR="440B746B">
        <w:rPr>
          <w:rFonts w:ascii="Aptos" w:hAnsi="Aptos" w:eastAsia="Aptos" w:cs="Aptos"/>
          <w:b w:val="0"/>
          <w:bCs w:val="0"/>
          <w:i w:val="0"/>
          <w:iCs w:val="0"/>
          <w:caps w:val="0"/>
          <w:smallCaps w:val="0"/>
          <w:noProof w:val="0"/>
          <w:color w:val="000000" w:themeColor="text1" w:themeTint="FF" w:themeShade="FF"/>
          <w:sz w:val="24"/>
          <w:szCs w:val="24"/>
          <w:lang w:val="en-US"/>
        </w:rPr>
        <w:t>Ella Hall, Communications Director (Remote)</w:t>
      </w:r>
    </w:p>
    <w:p w:rsidR="45E0A6F0" w:rsidP="45E0A6F0" w:rsidRDefault="45E0A6F0" w14:paraId="2EF90F29" w14:textId="1E75AC4C">
      <w:pPr>
        <w:pStyle w:val="Normal"/>
        <w:keepNext w:val="1"/>
        <w:keepLines w:val="1"/>
        <w:rPr>
          <w:rFonts w:ascii="Aptos" w:hAnsi="Aptos" w:eastAsia="Aptos" w:cs="Aptos" w:asciiTheme="minorAscii" w:hAnsiTheme="minorAscii" w:eastAsiaTheme="minorAscii" w:cstheme="minorAscii"/>
          <w:b w:val="0"/>
          <w:bCs w:val="0"/>
          <w:i w:val="0"/>
          <w:iCs w:val="0"/>
          <w:caps w:val="0"/>
          <w:smallCaps w:val="0"/>
          <w:noProof w:val="0"/>
          <w:color w:val="467886"/>
          <w:sz w:val="24"/>
          <w:szCs w:val="24"/>
          <w:lang w:val="en-US"/>
        </w:rPr>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16445D7"/>
    <w:rsid w:val="01775DFD"/>
    <w:rsid w:val="03D7A7F8"/>
    <w:rsid w:val="051DF17B"/>
    <w:rsid w:val="0632641F"/>
    <w:rsid w:val="06766292"/>
    <w:rsid w:val="09B72AF7"/>
    <w:rsid w:val="09C909D8"/>
    <w:rsid w:val="0A830281"/>
    <w:rsid w:val="0C7C415A"/>
    <w:rsid w:val="0C99FE28"/>
    <w:rsid w:val="0CA22591"/>
    <w:rsid w:val="0D18F5F1"/>
    <w:rsid w:val="0D80EF43"/>
    <w:rsid w:val="0E0CE8C4"/>
    <w:rsid w:val="0E8409FC"/>
    <w:rsid w:val="0FEC209E"/>
    <w:rsid w:val="10955EE5"/>
    <w:rsid w:val="11F564B5"/>
    <w:rsid w:val="1362C495"/>
    <w:rsid w:val="13B7E5A3"/>
    <w:rsid w:val="147D22E4"/>
    <w:rsid w:val="14A5DB5E"/>
    <w:rsid w:val="16AA3907"/>
    <w:rsid w:val="16E36153"/>
    <w:rsid w:val="182B4825"/>
    <w:rsid w:val="188FDE37"/>
    <w:rsid w:val="18AD4D1F"/>
    <w:rsid w:val="19062544"/>
    <w:rsid w:val="193A8804"/>
    <w:rsid w:val="1DD5353F"/>
    <w:rsid w:val="1E29A6C8"/>
    <w:rsid w:val="1E33D0AB"/>
    <w:rsid w:val="2019E385"/>
    <w:rsid w:val="201ACA63"/>
    <w:rsid w:val="20289E04"/>
    <w:rsid w:val="203CA3F0"/>
    <w:rsid w:val="2161C68B"/>
    <w:rsid w:val="21C7A511"/>
    <w:rsid w:val="220F517A"/>
    <w:rsid w:val="22E4A2EC"/>
    <w:rsid w:val="23010753"/>
    <w:rsid w:val="23943683"/>
    <w:rsid w:val="23C216E2"/>
    <w:rsid w:val="2415019A"/>
    <w:rsid w:val="251E4C07"/>
    <w:rsid w:val="2772A170"/>
    <w:rsid w:val="27B60908"/>
    <w:rsid w:val="27BB55A1"/>
    <w:rsid w:val="28E30040"/>
    <w:rsid w:val="29665F93"/>
    <w:rsid w:val="2C3D6D8B"/>
    <w:rsid w:val="2D7BE012"/>
    <w:rsid w:val="2EF349E9"/>
    <w:rsid w:val="322A4D0B"/>
    <w:rsid w:val="32B53D3E"/>
    <w:rsid w:val="32F41A7A"/>
    <w:rsid w:val="33B521C9"/>
    <w:rsid w:val="347CE557"/>
    <w:rsid w:val="3500EAB7"/>
    <w:rsid w:val="36CACC68"/>
    <w:rsid w:val="37CA6F94"/>
    <w:rsid w:val="38140AC0"/>
    <w:rsid w:val="38F17A15"/>
    <w:rsid w:val="38F74E8D"/>
    <w:rsid w:val="3A0BBF0C"/>
    <w:rsid w:val="3B250E57"/>
    <w:rsid w:val="3BE5671B"/>
    <w:rsid w:val="3C169120"/>
    <w:rsid w:val="3C6B179C"/>
    <w:rsid w:val="3CF565D7"/>
    <w:rsid w:val="3E013725"/>
    <w:rsid w:val="3F07962F"/>
    <w:rsid w:val="3F31F027"/>
    <w:rsid w:val="3F700414"/>
    <w:rsid w:val="407E7A11"/>
    <w:rsid w:val="425A73B2"/>
    <w:rsid w:val="43531D65"/>
    <w:rsid w:val="440B746B"/>
    <w:rsid w:val="4460BF4B"/>
    <w:rsid w:val="45E0A6F0"/>
    <w:rsid w:val="460B7168"/>
    <w:rsid w:val="467B0812"/>
    <w:rsid w:val="48D5ACDE"/>
    <w:rsid w:val="4943D6BC"/>
    <w:rsid w:val="498A9535"/>
    <w:rsid w:val="4997CA81"/>
    <w:rsid w:val="4B1D0068"/>
    <w:rsid w:val="4C114B80"/>
    <w:rsid w:val="4C2C7AA6"/>
    <w:rsid w:val="4DB57E77"/>
    <w:rsid w:val="515F2154"/>
    <w:rsid w:val="57F72195"/>
    <w:rsid w:val="59091049"/>
    <w:rsid w:val="5BD5AB8F"/>
    <w:rsid w:val="5D94645F"/>
    <w:rsid w:val="608CC277"/>
    <w:rsid w:val="60A6D001"/>
    <w:rsid w:val="621A967D"/>
    <w:rsid w:val="62DD6A19"/>
    <w:rsid w:val="6437E266"/>
    <w:rsid w:val="647EB313"/>
    <w:rsid w:val="65347F78"/>
    <w:rsid w:val="6647E86D"/>
    <w:rsid w:val="66732FDA"/>
    <w:rsid w:val="675FFEB8"/>
    <w:rsid w:val="67CB9298"/>
    <w:rsid w:val="683FA383"/>
    <w:rsid w:val="69FE9AA4"/>
    <w:rsid w:val="6A8E100A"/>
    <w:rsid w:val="6B00D481"/>
    <w:rsid w:val="6B23C245"/>
    <w:rsid w:val="6D8645EE"/>
    <w:rsid w:val="6E33764D"/>
    <w:rsid w:val="6F0D0AF6"/>
    <w:rsid w:val="70BD1C35"/>
    <w:rsid w:val="716445D7"/>
    <w:rsid w:val="720CDBB9"/>
    <w:rsid w:val="72DC3BA3"/>
    <w:rsid w:val="733A69F0"/>
    <w:rsid w:val="74E396A6"/>
    <w:rsid w:val="75EEAD5C"/>
    <w:rsid w:val="7700A1F5"/>
    <w:rsid w:val="7A0DD260"/>
    <w:rsid w:val="7ADD3C7D"/>
    <w:rsid w:val="7DE72D6B"/>
    <w:rsid w:val="7ED408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445D7"/>
  <w15:chartTrackingRefBased/>
  <w15:docId w15:val="{4C1872CD-4AFD-4A01-8B6B-8CDBB75AA20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uiPriority w:val="99"/>
    <w:name w:val="Hyperlink"/>
    <w:basedOn w:val="DefaultParagraphFont"/>
    <w:unhideWhenUsed/>
    <w:rsid w:val="3C6B179C"/>
    <w:rPr>
      <w:color w:val="467886"/>
      <w:u w:val="single"/>
    </w:rPr>
  </w:style>
  <w:style w:type="paragraph" w:styleId="Heading2">
    <w:uiPriority w:val="9"/>
    <w:name w:val="heading 2"/>
    <w:basedOn w:val="Normal"/>
    <w:next w:val="Normal"/>
    <w:unhideWhenUsed/>
    <w:qFormat/>
    <w:rsid w:val="3C6B179C"/>
    <w:rPr>
      <w:rFonts w:ascii="Aptos Display" w:hAnsi="Aptos Display" w:eastAsia="" w:cs="" w:asciiTheme="majorAscii" w:hAnsiTheme="majorAscii" w:eastAsiaTheme="majorEastAsia" w:cstheme="majorBidi"/>
      <w:color w:val="0F4761" w:themeColor="accent1" w:themeTint="FF" w:themeShade="BF"/>
      <w:sz w:val="32"/>
      <w:szCs w:val="32"/>
    </w:rPr>
    <w:pPr>
      <w:keepNext w:val="1"/>
      <w:keepLines w:val="1"/>
      <w:spacing w:before="160" w:after="80"/>
      <w:outlineLvl w:val="1"/>
    </w:pPr>
  </w:style>
  <w:style w:type="paragraph" w:styleId="Heading1">
    <w:uiPriority w:val="9"/>
    <w:name w:val="heading 1"/>
    <w:basedOn w:val="Normal"/>
    <w:next w:val="Normal"/>
    <w:qFormat/>
    <w:rsid w:val="45E0A6F0"/>
    <w:rPr>
      <w:rFonts w:ascii="Aptos Display" w:hAnsi="Aptos Display" w:eastAsia="" w:cs="" w:asciiTheme="majorAscii" w:hAnsiTheme="majorAscii" w:eastAsiaTheme="majorEastAsia" w:cstheme="majorBidi"/>
      <w:color w:val="0F4761" w:themeColor="accent1" w:themeTint="FF" w:themeShade="BF"/>
      <w:sz w:val="40"/>
      <w:szCs w:val="40"/>
    </w:rPr>
    <w:pPr>
      <w:keepNext w:val="1"/>
      <w:keepLines w:val="1"/>
      <w:spacing w:before="360" w:after="80"/>
      <w:outlineLvl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Id1664136906" /><Relationship Type="http://schemas.openxmlformats.org/officeDocument/2006/relationships/hyperlink" Target="https://www.uidaho.edu/cnr/rangeland-center" TargetMode="External" Id="R446ca89119fa49ed" /><Relationship Type="http://schemas.openxmlformats.org/officeDocument/2006/relationships/hyperlink" Target="https://acrobat.adobe.com/id/urn:aaid:sc:US:9b55ce26-1844-498a-8dc2-97587441d36f" TargetMode="External" Id="R23a05efd31e241fb" /><Relationship Type="http://schemas.openxmlformats.org/officeDocument/2006/relationships/image" Target="/media/image.jpg" Id="rId1780133592" /><Relationship Type="http://schemas.openxmlformats.org/officeDocument/2006/relationships/image" Target="/media/image2.jpg" Id="rId379503279" /><Relationship Type="http://schemas.openxmlformats.org/officeDocument/2006/relationships/image" Target="/media/image3.jpg" Id="rId642485793" /><Relationship Type="http://schemas.openxmlformats.org/officeDocument/2006/relationships/hyperlink" Target="https://uidaho.co1.qualtrics.com/jfe/form/SV_di25iHI01jojWR0" TargetMode="External" Id="R60f29bc631c94bb6" /><Relationship Type="http://schemas.openxmlformats.org/officeDocument/2006/relationships/hyperlink" Target="https://uidaho.co1.qualtrics.com/jfe/form/SV_1CkdhcxfudDThBQ" TargetMode="External" Id="R9085da4c8e1742ea" /><Relationship Type="http://schemas.openxmlformats.org/officeDocument/2006/relationships/hyperlink" Target="https://publiclandscouncil.org/news/details/44121/plc-honors-awardees-as-annual-meeting-closes" TargetMode="External" Id="R64bf7134987548e9" /><Relationship Type="http://schemas.openxmlformats.org/officeDocument/2006/relationships/hyperlink" Target="https://idrange.org/range-stories/south-central-idaho/searching-for-the-perfect-range-cow/" TargetMode="External" Id="Refd4bf852d28477e" /><Relationship Type="http://schemas.openxmlformats.org/officeDocument/2006/relationships/hyperlink" Target="https://www.aginfo.net/report/63740/Idaho-Ag-Today/Range-health" TargetMode="External" Id="R4578b3a69c6e4fbd" /><Relationship Type="http://schemas.openxmlformats.org/officeDocument/2006/relationships/hyperlink" Target="https://urldefense.com/v3/__https:/uidaho.us17.list-manage.com/track/click?u=f7d1770fa68e43a18d1d3a749&amp;id=7356ca0101&amp;e=cac6b3cb61__;!!JYXjzlvb!jf0lCjSIuDiZ5JA8YgyUYSw5tjbot5FkdO0R6HC50mRv1Y3f1xAMSZM7aap2F5k6E3UC0JmBAS128B7iNWYwTLyNOsiMxsO-5gKFZbb-1pB_xVo$" TargetMode="External" Id="R5149ac2fff3648d5" /><Relationship Type="http://schemas.openxmlformats.org/officeDocument/2006/relationships/hyperlink" Target="https://acrobat.adobe.com/id/urn:aaid:sc:US:d1a226e8-c943-4c79-b215-eea40135c877" TargetMode="External" Id="R52d12cbe23f644db" /><Relationship Type="http://schemas.openxmlformats.org/officeDocument/2006/relationships/hyperlink" Target="https://idahosrm.wordpress.com/" TargetMode="External" Id="R8a0bf13cb87a484a" /><Relationship Type="http://schemas.openxmlformats.org/officeDocument/2006/relationships/hyperlink" Target="https://acrobat.adobe.com/id/urn:aaid:sc:US:12a8ff51-8b59-4138-b949-d4884571e2c9" TargetMode="External" Id="R66aaa3d068b04843" /><Relationship Type="http://schemas.openxmlformats.org/officeDocument/2006/relationships/hyperlink" Target="https://acrobat.adobe.com/id/urn:aaid:sc:US:2fac8372-f01f-43ae-a87d-f86f90b11d41" TargetMode="External" Id="Ref424c5878f44e9c" /><Relationship Type="http://schemas.openxmlformats.org/officeDocument/2006/relationships/hyperlink" Target="https://acrobat.adobe.com/id/urn:aaid:sc:US:458d12b6-b9f6-4689-9733-d58cf916cb9d" TargetMode="External" Id="R1ec81b589a964ce3"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466A4578208F4FB8A58AF80661ED13" ma:contentTypeVersion="21" ma:contentTypeDescription="Create a new document." ma:contentTypeScope="" ma:versionID="163b72d9979d666cedca6e6645234e0e">
  <xsd:schema xmlns:xsd="http://www.w3.org/2001/XMLSchema" xmlns:xs="http://www.w3.org/2001/XMLSchema" xmlns:p="http://schemas.microsoft.com/office/2006/metadata/properties" xmlns:ns2="63e71b78-e89c-4638-aa83-387ddd56115b" xmlns:ns3="1b25b0f3-f004-4c1b-8b69-a8e01b42b7bf" targetNamespace="http://schemas.microsoft.com/office/2006/metadata/properties" ma:root="true" ma:fieldsID="4b7e8e70d699a3e0ba68e80e1c01b986" ns2:_="" ns3:_="">
    <xsd:import namespace="63e71b78-e89c-4638-aa83-387ddd56115b"/>
    <xsd:import namespace="1b25b0f3-f004-4c1b-8b69-a8e01b42b7b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2:TaxCatchAll" minOccurs="0"/>
                <xsd:element ref="ns3:MediaServiceObjectDetectorVersions" minOccurs="0"/>
                <xsd:element ref="ns3:MediaServiceSearchProperties" minOccurs="0"/>
                <xsd:element ref="ns3:MediaServiceBillingMetadata"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e71b78-e89c-4638-aa83-387ddd5611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94823bb2-cf22-45a8-a9c7-47d81500fba0}" ma:internalName="TaxCatchAll" ma:showField="CatchAllData" ma:web="63e71b78-e89c-4638-aa83-387ddd56115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b25b0f3-f004-4c1b-8b69-a8e01b42b7b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f924f0ff-682f-4b97-8273-0421c1f8190c"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b25b0f3-f004-4c1b-8b69-a8e01b42b7bf">
      <Terms xmlns="http://schemas.microsoft.com/office/infopath/2007/PartnerControls"/>
    </lcf76f155ced4ddcb4097134ff3c332f>
    <TaxCatchAll xmlns="63e71b78-e89c-4638-aa83-387ddd56115b" xsi:nil="true"/>
  </documentManagement>
</p:properties>
</file>

<file path=customXml/itemProps1.xml><?xml version="1.0" encoding="utf-8"?>
<ds:datastoreItem xmlns:ds="http://schemas.openxmlformats.org/officeDocument/2006/customXml" ds:itemID="{3CE61144-A779-490F-A842-E8BE91F63393}"/>
</file>

<file path=customXml/itemProps2.xml><?xml version="1.0" encoding="utf-8"?>
<ds:datastoreItem xmlns:ds="http://schemas.openxmlformats.org/officeDocument/2006/customXml" ds:itemID="{55BD5D8F-0B75-40AA-9D9A-E9D60D10F08B}"/>
</file>

<file path=customXml/itemProps3.xml><?xml version="1.0" encoding="utf-8"?>
<ds:datastoreItem xmlns:ds="http://schemas.openxmlformats.org/officeDocument/2006/customXml" ds:itemID="{6347453C-E703-4114-A86A-A217AAF53A80}"/>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Hall, Ella (erhall@uidaho.edu)</dc:creator>
  <keywords/>
  <dc:description/>
  <lastModifiedBy>Hall, Ella (erhall@uidaho.edu)</lastModifiedBy>
  <dcterms:created xsi:type="dcterms:W3CDTF">2025-10-21T15:20:29.0000000Z</dcterms:created>
  <dcterms:modified xsi:type="dcterms:W3CDTF">2025-10-29T17:43:44.6353805Z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0x01010099466A4578208F4FB8A58AF80661ED13</vt:lpwstr>
  </property>
  <property fmtid="{D5CDD505-2E9C-101B-9397-08002B2CF9AE}" pid="3" name="MediaServiceImageTags">
    <vt:lpwstr/>
  </property>
</Properties>
</file>